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0F" w:rsidRDefault="00D4650F" w:rsidP="00D4650F">
      <w:pPr>
        <w:keepNext/>
        <w:keepLines/>
        <w:jc w:val="center"/>
        <w:outlineLvl w:val="0"/>
        <w:rPr>
          <w:rFonts w:eastAsia="PMingLiU" w:cs="Arial"/>
          <w:b/>
          <w:bCs/>
          <w:spacing w:val="40"/>
        </w:rPr>
      </w:pPr>
      <w:r>
        <w:rPr>
          <w:rFonts w:eastAsia="PMingLiU" w:cs="Arial"/>
          <w:b/>
          <w:bCs/>
          <w:spacing w:val="40"/>
        </w:rPr>
        <w:t>БЕЛГОРОДСКАЯ ОБЛАСТЬ</w:t>
      </w:r>
    </w:p>
    <w:p w:rsidR="00D4650F" w:rsidRDefault="00D4650F" w:rsidP="00D4650F">
      <w:pPr>
        <w:shd w:val="clear" w:color="auto" w:fill="FFFFFF"/>
        <w:jc w:val="center"/>
        <w:rPr>
          <w:sz w:val="10"/>
          <w:szCs w:val="10"/>
        </w:rPr>
      </w:pPr>
    </w:p>
    <w:p w:rsidR="00D4650F" w:rsidRDefault="00D4650F" w:rsidP="00D4650F">
      <w:pPr>
        <w:jc w:val="center"/>
        <w:rPr>
          <w:sz w:val="6"/>
          <w:szCs w:val="6"/>
        </w:rPr>
      </w:pP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ЗЕМСКОЕ СОБРАНИЕ</w:t>
      </w:r>
    </w:p>
    <w:p w:rsidR="00D4650F" w:rsidRDefault="00D4650F" w:rsidP="00D4650F">
      <w:pPr>
        <w:keepNext/>
        <w:keepLines/>
        <w:jc w:val="center"/>
        <w:outlineLvl w:val="3"/>
        <w:rPr>
          <w:rFonts w:ascii="Arial Narrow" w:hAnsi="Arial Narrow"/>
          <w:b/>
          <w:bCs/>
          <w:iCs/>
          <w:sz w:val="40"/>
          <w:szCs w:val="40"/>
        </w:rPr>
      </w:pPr>
      <w:r>
        <w:rPr>
          <w:rFonts w:ascii="Arial Narrow" w:hAnsi="Arial Narrow"/>
          <w:b/>
          <w:bCs/>
          <w:iCs/>
          <w:sz w:val="40"/>
          <w:szCs w:val="40"/>
        </w:rPr>
        <w:t>ЛОМОВСКОГО СЕЛЬСКОГО ПОСЕЛЕНИЯ МУНИЦИПАЛЬНОГО РАЙОНА «КОРОЧАНСКИЙ РАЙОН»</w:t>
      </w:r>
    </w:p>
    <w:p w:rsidR="00D4650F" w:rsidRDefault="00D4650F" w:rsidP="00D4650F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>ПЯТОГО СОЗЫВА</w:t>
      </w:r>
    </w:p>
    <w:p w:rsidR="00D4650F" w:rsidRDefault="00D4650F" w:rsidP="00D4650F">
      <w:pPr>
        <w:jc w:val="center"/>
        <w:rPr>
          <w:rFonts w:ascii="Arial Narrow" w:hAnsi="Arial Narrow"/>
          <w:b/>
        </w:rPr>
      </w:pPr>
    </w:p>
    <w:p w:rsidR="00D4650F" w:rsidRDefault="00D4650F" w:rsidP="00D4650F">
      <w:pPr>
        <w:keepNext/>
        <w:keepLines/>
        <w:jc w:val="center"/>
        <w:outlineLvl w:val="2"/>
        <w:rPr>
          <w:rFonts w:cs="Arial"/>
          <w:b/>
          <w:bCs/>
          <w:spacing w:val="48"/>
          <w:sz w:val="32"/>
          <w:szCs w:val="32"/>
        </w:rPr>
      </w:pPr>
      <w:r>
        <w:rPr>
          <w:rFonts w:cs="Arial"/>
          <w:b/>
          <w:bCs/>
          <w:spacing w:val="48"/>
          <w:sz w:val="32"/>
          <w:szCs w:val="32"/>
        </w:rPr>
        <w:t>РЕШЕНИЕ</w:t>
      </w:r>
    </w:p>
    <w:p w:rsidR="00D4650F" w:rsidRDefault="00D4650F" w:rsidP="00D4650F">
      <w:pPr>
        <w:jc w:val="center"/>
        <w:rPr>
          <w:sz w:val="24"/>
          <w:szCs w:val="24"/>
        </w:rPr>
      </w:pPr>
    </w:p>
    <w:p w:rsidR="00D4650F" w:rsidRDefault="00D4650F" w:rsidP="00D4650F">
      <w:pPr>
        <w:jc w:val="center"/>
        <w:rPr>
          <w:rFonts w:cs="Arial"/>
          <w:b/>
          <w:sz w:val="17"/>
          <w:szCs w:val="17"/>
        </w:rPr>
      </w:pPr>
      <w:proofErr w:type="spellStart"/>
      <w:r>
        <w:rPr>
          <w:rFonts w:cs="Arial"/>
          <w:b/>
          <w:sz w:val="17"/>
          <w:szCs w:val="17"/>
        </w:rPr>
        <w:t>Ломово</w:t>
      </w:r>
      <w:proofErr w:type="spellEnd"/>
    </w:p>
    <w:p w:rsidR="00D4650F" w:rsidRDefault="00D4650F" w:rsidP="008978D1">
      <w:pPr>
        <w:rPr>
          <w:rFonts w:cs="Arial"/>
          <w:b/>
          <w:sz w:val="17"/>
          <w:szCs w:val="17"/>
        </w:rPr>
      </w:pPr>
    </w:p>
    <w:p w:rsidR="00D4650F" w:rsidRDefault="00D4650F" w:rsidP="00D4650F">
      <w:pPr>
        <w:jc w:val="center"/>
        <w:rPr>
          <w:b/>
          <w:bCs/>
          <w:sz w:val="4"/>
          <w:szCs w:val="4"/>
        </w:rPr>
      </w:pPr>
    </w:p>
    <w:tbl>
      <w:tblPr>
        <w:tblW w:w="9140" w:type="dxa"/>
        <w:tblLayout w:type="fixed"/>
        <w:tblLook w:val="04A0" w:firstRow="1" w:lastRow="0" w:firstColumn="1" w:lastColumn="0" w:noHBand="0" w:noVBand="1"/>
      </w:tblPr>
      <w:tblGrid>
        <w:gridCol w:w="250"/>
        <w:gridCol w:w="425"/>
        <w:gridCol w:w="284"/>
        <w:gridCol w:w="1275"/>
        <w:gridCol w:w="5525"/>
        <w:gridCol w:w="673"/>
        <w:gridCol w:w="708"/>
      </w:tblGrid>
      <w:tr w:rsidR="00D4650F" w:rsidTr="0000410B">
        <w:tc>
          <w:tcPr>
            <w:tcW w:w="250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«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ind w:left="-108" w:right="-108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08</w:t>
            </w:r>
          </w:p>
        </w:tc>
        <w:tc>
          <w:tcPr>
            <w:tcW w:w="284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ind w:left="-108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BB4935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августа</w:t>
            </w:r>
          </w:p>
        </w:tc>
        <w:tc>
          <w:tcPr>
            <w:tcW w:w="5528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2025 г.</w:t>
            </w:r>
          </w:p>
        </w:tc>
        <w:tc>
          <w:tcPr>
            <w:tcW w:w="673" w:type="dxa"/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№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4650F" w:rsidRDefault="00D4650F" w:rsidP="0000410B">
            <w:pPr>
              <w:tabs>
                <w:tab w:val="left" w:pos="1062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9</w:t>
            </w:r>
            <w:r w:rsidR="00BB4935">
              <w:rPr>
                <w:rFonts w:cs="Arial"/>
                <w:b/>
              </w:rPr>
              <w:t>7</w:t>
            </w:r>
          </w:p>
        </w:tc>
      </w:tr>
    </w:tbl>
    <w:p w:rsidR="003A798C" w:rsidRDefault="003A798C" w:rsidP="003A798C">
      <w:pPr>
        <w:rPr>
          <w:sz w:val="28"/>
          <w:szCs w:val="28"/>
        </w:rPr>
      </w:pPr>
    </w:p>
    <w:p w:rsidR="003A798C" w:rsidRDefault="003A798C" w:rsidP="003A798C">
      <w:pPr>
        <w:jc w:val="center"/>
        <w:rPr>
          <w:sz w:val="28"/>
          <w:szCs w:val="28"/>
        </w:rPr>
      </w:pPr>
    </w:p>
    <w:p w:rsidR="00D4650F" w:rsidRDefault="00D4650F" w:rsidP="003A798C">
      <w:pPr>
        <w:jc w:val="center"/>
        <w:rPr>
          <w:sz w:val="28"/>
          <w:szCs w:val="28"/>
        </w:rPr>
      </w:pPr>
    </w:p>
    <w:p w:rsidR="00BB4935" w:rsidRDefault="00BB4935" w:rsidP="00532097">
      <w:pPr>
        <w:widowControl/>
        <w:rPr>
          <w:rFonts w:ascii="Times New Roman" w:hAnsi="Times New Roman"/>
          <w:b/>
          <w:sz w:val="28"/>
          <w:szCs w:val="28"/>
        </w:rPr>
      </w:pPr>
      <w:r w:rsidRPr="00BB4935">
        <w:rPr>
          <w:rFonts w:ascii="Times New Roman" w:hAnsi="Times New Roman"/>
          <w:b/>
          <w:sz w:val="28"/>
          <w:szCs w:val="28"/>
        </w:rPr>
        <w:t>Об</w:t>
      </w:r>
      <w:r>
        <w:rPr>
          <w:rFonts w:ascii="Times New Roman" w:hAnsi="Times New Roman"/>
          <w:b/>
          <w:sz w:val="28"/>
          <w:szCs w:val="28"/>
        </w:rPr>
        <w:t xml:space="preserve"> установлении рассрочки оплаты</w:t>
      </w:r>
    </w:p>
    <w:p w:rsidR="00BB4935" w:rsidRDefault="00BB4935" w:rsidP="00532097">
      <w:pPr>
        <w:widowControl/>
        <w:rPr>
          <w:rFonts w:ascii="Times New Roman" w:hAnsi="Times New Roman"/>
          <w:b/>
          <w:sz w:val="28"/>
          <w:szCs w:val="28"/>
        </w:rPr>
      </w:pPr>
      <w:r w:rsidRPr="00BB493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риобретаемого субъектами малого</w:t>
      </w:r>
    </w:p>
    <w:p w:rsidR="00BB4935" w:rsidRDefault="00BB4935" w:rsidP="0053209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среднего предпринимательства</w:t>
      </w:r>
    </w:p>
    <w:p w:rsidR="00BB4935" w:rsidRDefault="00BB4935" w:rsidP="00532097">
      <w:pPr>
        <w:widowControl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арендуемого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ими движимого и</w:t>
      </w:r>
    </w:p>
    <w:p w:rsidR="00BB4935" w:rsidRDefault="00BB4935" w:rsidP="00532097">
      <w:pPr>
        <w:widowControl/>
        <w:rPr>
          <w:rFonts w:ascii="Times New Roman" w:hAnsi="Times New Roman"/>
          <w:b/>
          <w:sz w:val="28"/>
          <w:szCs w:val="28"/>
        </w:rPr>
      </w:pPr>
      <w:r w:rsidRPr="00BB4935">
        <w:rPr>
          <w:rFonts w:ascii="Times New Roman" w:hAnsi="Times New Roman"/>
          <w:b/>
          <w:sz w:val="28"/>
          <w:szCs w:val="28"/>
        </w:rPr>
        <w:t>недвижимого имущества, находящегося</w:t>
      </w:r>
    </w:p>
    <w:p w:rsidR="00BB4935" w:rsidRDefault="00BB4935" w:rsidP="00532097">
      <w:pPr>
        <w:widowControl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муниципальной собственности,</w:t>
      </w:r>
    </w:p>
    <w:p w:rsidR="00BB4935" w:rsidRDefault="00BB4935" w:rsidP="00532097">
      <w:pPr>
        <w:widowControl/>
        <w:rPr>
          <w:rFonts w:ascii="Times New Roman" w:hAnsi="Times New Roman"/>
          <w:b/>
          <w:sz w:val="28"/>
          <w:szCs w:val="28"/>
        </w:rPr>
      </w:pPr>
      <w:r w:rsidRPr="00BB4935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 xml:space="preserve">ри реализации </w:t>
      </w:r>
      <w:proofErr w:type="gramStart"/>
      <w:r>
        <w:rPr>
          <w:rFonts w:ascii="Times New Roman" w:hAnsi="Times New Roman"/>
          <w:b/>
          <w:sz w:val="28"/>
          <w:szCs w:val="28"/>
        </w:rPr>
        <w:t>преимущественного</w:t>
      </w:r>
      <w:proofErr w:type="gramEnd"/>
    </w:p>
    <w:p w:rsidR="00532097" w:rsidRPr="00BB4935" w:rsidRDefault="00BB4935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  <w:r w:rsidRPr="00BB4935">
        <w:rPr>
          <w:rFonts w:ascii="Times New Roman" w:hAnsi="Times New Roman"/>
          <w:b/>
          <w:sz w:val="28"/>
          <w:szCs w:val="28"/>
        </w:rPr>
        <w:t>права на приобретение такого имущества</w:t>
      </w: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BB4935" w:rsidRPr="00532097" w:rsidRDefault="00BB4935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BB4935">
        <w:rPr>
          <w:rFonts w:ascii="Times New Roman" w:hAnsi="Times New Roman"/>
          <w:sz w:val="28"/>
          <w:szCs w:val="28"/>
        </w:rPr>
        <w:t>В</w:t>
      </w:r>
      <w:r w:rsidRPr="00BB4935">
        <w:rPr>
          <w:rFonts w:ascii="Times New Roman" w:hAnsi="Times New Roman"/>
          <w:b/>
          <w:sz w:val="28"/>
          <w:szCs w:val="28"/>
        </w:rPr>
        <w:t xml:space="preserve"> </w:t>
      </w:r>
      <w:r w:rsidRPr="00BB4935">
        <w:rPr>
          <w:rFonts w:ascii="Times New Roman" w:hAnsi="Times New Roman"/>
          <w:sz w:val="28"/>
          <w:szCs w:val="28"/>
        </w:rPr>
        <w:t>соответствии с пунктом 1 статьи 5 Фе</w:t>
      </w:r>
      <w:r w:rsidR="005F6028">
        <w:rPr>
          <w:rFonts w:ascii="Times New Roman" w:hAnsi="Times New Roman"/>
          <w:sz w:val="28"/>
          <w:szCs w:val="28"/>
        </w:rPr>
        <w:t>дерального закона от 22.07.2008</w:t>
      </w:r>
      <w:r w:rsidRPr="00BB4935">
        <w:rPr>
          <w:rFonts w:ascii="Times New Roman" w:hAnsi="Times New Roman"/>
          <w:sz w:val="28"/>
          <w:szCs w:val="28"/>
        </w:rPr>
        <w:t xml:space="preserve"> № 159-ФЗ «Об особенностях отчуждения недвижимого имущества, находящегося в государственной или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руководствуясь статьей 14 Устава </w:t>
      </w:r>
      <w:proofErr w:type="spellStart"/>
      <w:r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сельского поселения муниципального района «</w:t>
      </w:r>
      <w:proofErr w:type="spellStart"/>
      <w:r w:rsidRPr="00BB4935">
        <w:rPr>
          <w:rFonts w:ascii="Times New Roman" w:hAnsi="Times New Roman"/>
          <w:sz w:val="28"/>
          <w:szCs w:val="28"/>
        </w:rPr>
        <w:t>Корочанский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район» Белгородской области земское собрание </w:t>
      </w:r>
      <w:proofErr w:type="spellStart"/>
      <w:r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сельского полселения р</w:t>
      </w:r>
      <w:r>
        <w:rPr>
          <w:rFonts w:ascii="Times New Roman" w:hAnsi="Times New Roman"/>
          <w:sz w:val="28"/>
          <w:szCs w:val="28"/>
        </w:rPr>
        <w:t>ешил</w:t>
      </w:r>
      <w:r w:rsidR="00D90203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Pr="00BB4935">
        <w:rPr>
          <w:rFonts w:ascii="Times New Roman" w:hAnsi="Times New Roman"/>
          <w:sz w:val="28"/>
          <w:szCs w:val="28"/>
        </w:rPr>
        <w:t>:</w:t>
      </w:r>
      <w:proofErr w:type="gramEnd"/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BB493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1.Срок рассрочки оплаты</w:t>
      </w:r>
      <w:r w:rsidRPr="00BB4935">
        <w:rPr>
          <w:rFonts w:ascii="Times New Roman" w:hAnsi="Times New Roman"/>
          <w:sz w:val="28"/>
          <w:szCs w:val="28"/>
        </w:rPr>
        <w:t xml:space="preserve"> приобретаемого </w:t>
      </w:r>
      <w:r w:rsidR="00D90203" w:rsidRPr="00BB4935">
        <w:rPr>
          <w:rFonts w:ascii="Times New Roman" w:hAnsi="Times New Roman"/>
          <w:sz w:val="28"/>
          <w:szCs w:val="28"/>
        </w:rPr>
        <w:t>субъектами</w:t>
      </w:r>
      <w:r w:rsidRPr="00BB4935">
        <w:rPr>
          <w:rFonts w:ascii="Times New Roman" w:hAnsi="Times New Roman"/>
          <w:sz w:val="28"/>
          <w:szCs w:val="28"/>
        </w:rPr>
        <w:t xml:space="preserve"> малого и среднего предпринимательства арендуемого ими имущества, находящегося в муниципальной собственности, при реализации преимущественного права на приобретение такого имущества, составляет 5 лет для недвижимого имущества и 3 года для движимого имущества.</w:t>
      </w: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BB4935">
        <w:rPr>
          <w:rFonts w:ascii="Times New Roman" w:hAnsi="Times New Roman"/>
          <w:sz w:val="28"/>
          <w:szCs w:val="28"/>
        </w:rPr>
        <w:t>2.Опубликовать наст</w:t>
      </w:r>
      <w:r>
        <w:rPr>
          <w:rFonts w:ascii="Times New Roman" w:hAnsi="Times New Roman"/>
          <w:sz w:val="28"/>
          <w:szCs w:val="28"/>
        </w:rPr>
        <w:t xml:space="preserve">оящее решение в сетевом издании в </w:t>
      </w:r>
      <w:proofErr w:type="gramStart"/>
      <w:r>
        <w:rPr>
          <w:rFonts w:ascii="Times New Roman" w:hAnsi="Times New Roman"/>
          <w:sz w:val="28"/>
          <w:szCs w:val="28"/>
        </w:rPr>
        <w:t>порядке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BB4935">
        <w:rPr>
          <w:rFonts w:ascii="Times New Roman" w:hAnsi="Times New Roman"/>
          <w:sz w:val="28"/>
          <w:szCs w:val="28"/>
        </w:rPr>
        <w:t xml:space="preserve">предусмотренном Уставом </w:t>
      </w:r>
      <w:proofErr w:type="spellStart"/>
      <w:r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сельского поселения муниципального района «</w:t>
      </w:r>
      <w:proofErr w:type="spellStart"/>
      <w:r w:rsidRPr="00BB4935">
        <w:rPr>
          <w:rFonts w:ascii="Times New Roman" w:hAnsi="Times New Roman"/>
          <w:sz w:val="28"/>
          <w:szCs w:val="28"/>
        </w:rPr>
        <w:t>Корочанский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район» Белгородской области.</w:t>
      </w: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BB4935">
        <w:rPr>
          <w:rFonts w:ascii="Times New Roman" w:hAnsi="Times New Roman"/>
          <w:sz w:val="28"/>
          <w:szCs w:val="28"/>
        </w:rPr>
        <w:t>3.Настоящее решение вступает в силу с момента его опубликования.</w:t>
      </w:r>
    </w:p>
    <w:p w:rsidR="00BB4935" w:rsidRPr="00BB4935" w:rsidRDefault="00BB4935" w:rsidP="00BB4935">
      <w:pPr>
        <w:tabs>
          <w:tab w:val="center" w:pos="4677"/>
        </w:tabs>
        <w:ind w:firstLine="1418"/>
        <w:jc w:val="both"/>
        <w:rPr>
          <w:rFonts w:ascii="Times New Roman" w:hAnsi="Times New Roman"/>
          <w:sz w:val="28"/>
          <w:szCs w:val="28"/>
        </w:rPr>
      </w:pPr>
      <w:r w:rsidRPr="00BB4935">
        <w:rPr>
          <w:rFonts w:ascii="Times New Roman" w:hAnsi="Times New Roman"/>
          <w:sz w:val="28"/>
          <w:szCs w:val="28"/>
        </w:rPr>
        <w:lastRenderedPageBreak/>
        <w:t>4.Контроль исполнения настоящего решения во</w:t>
      </w:r>
      <w:r w:rsidR="005F6028">
        <w:rPr>
          <w:rFonts w:ascii="Times New Roman" w:hAnsi="Times New Roman"/>
          <w:sz w:val="28"/>
          <w:szCs w:val="28"/>
        </w:rPr>
        <w:t xml:space="preserve">зложить на постоянную комиссию </w:t>
      </w:r>
      <w:r w:rsidRPr="00BB4935">
        <w:rPr>
          <w:rFonts w:ascii="Times New Roman" w:hAnsi="Times New Roman"/>
          <w:sz w:val="28"/>
          <w:szCs w:val="28"/>
        </w:rPr>
        <w:t xml:space="preserve">земского собрания </w:t>
      </w:r>
      <w:proofErr w:type="spellStart"/>
      <w:r w:rsidRPr="00BB4935">
        <w:rPr>
          <w:rFonts w:ascii="Times New Roman" w:hAnsi="Times New Roman"/>
          <w:sz w:val="28"/>
          <w:szCs w:val="28"/>
        </w:rPr>
        <w:t>Ломовского</w:t>
      </w:r>
      <w:proofErr w:type="spellEnd"/>
      <w:r w:rsidRPr="00BB4935">
        <w:rPr>
          <w:rFonts w:ascii="Times New Roman" w:hAnsi="Times New Roman"/>
          <w:sz w:val="28"/>
          <w:szCs w:val="28"/>
        </w:rPr>
        <w:t xml:space="preserve"> сельского поселения по вопросам местного самоуправления и нормативно-правовой деятельности.</w:t>
      </w: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color w:val="auto"/>
          <w:sz w:val="28"/>
          <w:szCs w:val="28"/>
        </w:rPr>
      </w:pPr>
    </w:p>
    <w:p w:rsidR="00532097" w:rsidRPr="00532097" w:rsidRDefault="00532097" w:rsidP="00532097">
      <w:pPr>
        <w:widowControl/>
        <w:rPr>
          <w:rFonts w:ascii="Times New Roman" w:hAnsi="Times New Roman"/>
          <w:b/>
          <w:sz w:val="28"/>
          <w:szCs w:val="28"/>
        </w:rPr>
      </w:pPr>
      <w:r w:rsidRPr="00532097">
        <w:rPr>
          <w:rFonts w:ascii="Times New Roman" w:hAnsi="Times New Roman"/>
          <w:b/>
          <w:sz w:val="28"/>
          <w:szCs w:val="28"/>
        </w:rPr>
        <w:t xml:space="preserve">Глава </w:t>
      </w:r>
      <w:proofErr w:type="spellStart"/>
      <w:r w:rsidRPr="00532097">
        <w:rPr>
          <w:rFonts w:ascii="Times New Roman" w:hAnsi="Times New Roman"/>
          <w:b/>
          <w:sz w:val="28"/>
          <w:szCs w:val="28"/>
        </w:rPr>
        <w:t>Ломовского</w:t>
      </w:r>
      <w:proofErr w:type="spellEnd"/>
      <w:r w:rsidRPr="00532097">
        <w:rPr>
          <w:rFonts w:ascii="Times New Roman" w:hAnsi="Times New Roman"/>
          <w:b/>
          <w:sz w:val="28"/>
          <w:szCs w:val="28"/>
        </w:rPr>
        <w:t xml:space="preserve"> </w:t>
      </w:r>
    </w:p>
    <w:p w:rsidR="00000DBB" w:rsidRPr="00BB4935" w:rsidRDefault="00532097" w:rsidP="00BB4935">
      <w:pPr>
        <w:widowControl/>
        <w:rPr>
          <w:rFonts w:ascii="Times New Roman" w:hAnsi="Times New Roman"/>
          <w:b/>
          <w:sz w:val="28"/>
          <w:szCs w:val="28"/>
        </w:rPr>
      </w:pPr>
      <w:r w:rsidRPr="00532097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</w:t>
      </w:r>
      <w:r w:rsidR="00BB4935">
        <w:rPr>
          <w:rFonts w:ascii="Times New Roman" w:hAnsi="Times New Roman"/>
          <w:b/>
          <w:sz w:val="28"/>
          <w:szCs w:val="28"/>
        </w:rPr>
        <w:t xml:space="preserve">         </w:t>
      </w:r>
      <w:r w:rsidRPr="00532097">
        <w:rPr>
          <w:rFonts w:ascii="Times New Roman" w:hAnsi="Times New Roman"/>
          <w:b/>
          <w:sz w:val="28"/>
          <w:szCs w:val="28"/>
        </w:rPr>
        <w:t xml:space="preserve">                          Н.В. Шаталова </w:t>
      </w:r>
    </w:p>
    <w:sectPr w:rsidR="00000DBB" w:rsidRPr="00BB4935" w:rsidSect="0030586D">
      <w:headerReference w:type="default" r:id="rId9"/>
      <w:pgSz w:w="11906" w:h="16838"/>
      <w:pgMar w:top="1134" w:right="850" w:bottom="1134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E34" w:rsidRDefault="004C6E34">
      <w:r>
        <w:separator/>
      </w:r>
    </w:p>
  </w:endnote>
  <w:endnote w:type="continuationSeparator" w:id="0">
    <w:p w:rsidR="004C6E34" w:rsidRDefault="004C6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E34" w:rsidRDefault="004C6E34">
      <w:r>
        <w:separator/>
      </w:r>
    </w:p>
  </w:footnote>
  <w:footnote w:type="continuationSeparator" w:id="0">
    <w:p w:rsidR="004C6E34" w:rsidRDefault="004C6E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0144" w:rsidRPr="006830B9" w:rsidRDefault="00904288">
    <w:pPr>
      <w:pStyle w:val="ab"/>
      <w:jc w:val="center"/>
      <w:rPr>
        <w:rFonts w:ascii="Times New Roman" w:hAnsi="Times New Roman"/>
      </w:rPr>
    </w:pPr>
    <w:r w:rsidRPr="006830B9">
      <w:rPr>
        <w:rFonts w:ascii="Times New Roman" w:hAnsi="Times New Roman"/>
      </w:rPr>
      <w:fldChar w:fldCharType="begin"/>
    </w:r>
    <w:r w:rsidR="00B20144" w:rsidRPr="006830B9">
      <w:rPr>
        <w:rFonts w:ascii="Times New Roman" w:hAnsi="Times New Roman"/>
      </w:rPr>
      <w:instrText>PAGE   \* MERGEFORMAT</w:instrText>
    </w:r>
    <w:r w:rsidRPr="006830B9">
      <w:rPr>
        <w:rFonts w:ascii="Times New Roman" w:hAnsi="Times New Roman"/>
      </w:rPr>
      <w:fldChar w:fldCharType="separate"/>
    </w:r>
    <w:r w:rsidR="00D90203">
      <w:rPr>
        <w:rFonts w:ascii="Times New Roman" w:hAnsi="Times New Roman"/>
        <w:noProof/>
      </w:rPr>
      <w:t>2</w:t>
    </w:r>
    <w:r w:rsidRPr="006830B9">
      <w:rPr>
        <w:rFonts w:ascii="Times New Roman" w:hAnsi="Times New Roman"/>
      </w:rPr>
      <w:fldChar w:fldCharType="end"/>
    </w:r>
  </w:p>
  <w:p w:rsidR="00B20144" w:rsidRDefault="00B20144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5B776F6"/>
    <w:multiLevelType w:val="hybridMultilevel"/>
    <w:tmpl w:val="19E2485E"/>
    <w:lvl w:ilvl="0" w:tplc="2B52672A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730601D"/>
    <w:multiLevelType w:val="multilevel"/>
    <w:tmpl w:val="0E343766"/>
    <w:lvl w:ilvl="0">
      <w:start w:val="1"/>
      <w:numFmt w:val="decimal"/>
      <w:lvlText w:val="%1."/>
      <w:lvlJc w:val="left"/>
      <w:pPr>
        <w:ind w:left="1380" w:hanging="13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920" w:hanging="13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60" w:hanging="13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000" w:hanging="13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540" w:hanging="13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4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7D565D3"/>
    <w:multiLevelType w:val="hybridMultilevel"/>
    <w:tmpl w:val="FC60A4C8"/>
    <w:lvl w:ilvl="0" w:tplc="3B7C673C">
      <w:start w:val="1"/>
      <w:numFmt w:val="decimal"/>
      <w:lvlText w:val="%1)"/>
      <w:lvlJc w:val="left"/>
      <w:pPr>
        <w:ind w:left="8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9" w:hanging="360"/>
      </w:pPr>
    </w:lvl>
    <w:lvl w:ilvl="2" w:tplc="0419001B" w:tentative="1">
      <w:start w:val="1"/>
      <w:numFmt w:val="lowerRoman"/>
      <w:lvlText w:val="%3."/>
      <w:lvlJc w:val="right"/>
      <w:pPr>
        <w:ind w:left="2289" w:hanging="180"/>
      </w:pPr>
    </w:lvl>
    <w:lvl w:ilvl="3" w:tplc="0419000F" w:tentative="1">
      <w:start w:val="1"/>
      <w:numFmt w:val="decimal"/>
      <w:lvlText w:val="%4."/>
      <w:lvlJc w:val="left"/>
      <w:pPr>
        <w:ind w:left="3009" w:hanging="360"/>
      </w:pPr>
    </w:lvl>
    <w:lvl w:ilvl="4" w:tplc="04190019" w:tentative="1">
      <w:start w:val="1"/>
      <w:numFmt w:val="lowerLetter"/>
      <w:lvlText w:val="%5."/>
      <w:lvlJc w:val="left"/>
      <w:pPr>
        <w:ind w:left="3729" w:hanging="360"/>
      </w:pPr>
    </w:lvl>
    <w:lvl w:ilvl="5" w:tplc="0419001B" w:tentative="1">
      <w:start w:val="1"/>
      <w:numFmt w:val="lowerRoman"/>
      <w:lvlText w:val="%6."/>
      <w:lvlJc w:val="right"/>
      <w:pPr>
        <w:ind w:left="4449" w:hanging="180"/>
      </w:pPr>
    </w:lvl>
    <w:lvl w:ilvl="6" w:tplc="0419000F" w:tentative="1">
      <w:start w:val="1"/>
      <w:numFmt w:val="decimal"/>
      <w:lvlText w:val="%7."/>
      <w:lvlJc w:val="left"/>
      <w:pPr>
        <w:ind w:left="5169" w:hanging="360"/>
      </w:pPr>
    </w:lvl>
    <w:lvl w:ilvl="7" w:tplc="04190019" w:tentative="1">
      <w:start w:val="1"/>
      <w:numFmt w:val="lowerLetter"/>
      <w:lvlText w:val="%8."/>
      <w:lvlJc w:val="left"/>
      <w:pPr>
        <w:ind w:left="5889" w:hanging="360"/>
      </w:pPr>
    </w:lvl>
    <w:lvl w:ilvl="8" w:tplc="0419001B" w:tentative="1">
      <w:start w:val="1"/>
      <w:numFmt w:val="lowerRoman"/>
      <w:lvlText w:val="%9."/>
      <w:lvlJc w:val="right"/>
      <w:pPr>
        <w:ind w:left="6609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7FF"/>
    <w:rsid w:val="00000DBB"/>
    <w:rsid w:val="00001138"/>
    <w:rsid w:val="00004FE2"/>
    <w:rsid w:val="000157C6"/>
    <w:rsid w:val="0001639E"/>
    <w:rsid w:val="0005413C"/>
    <w:rsid w:val="00060888"/>
    <w:rsid w:val="00061EAE"/>
    <w:rsid w:val="00075D48"/>
    <w:rsid w:val="00090AA9"/>
    <w:rsid w:val="00092874"/>
    <w:rsid w:val="000A05D9"/>
    <w:rsid w:val="000A270D"/>
    <w:rsid w:val="000B2347"/>
    <w:rsid w:val="000C449E"/>
    <w:rsid w:val="000C7F09"/>
    <w:rsid w:val="001014BB"/>
    <w:rsid w:val="001109C8"/>
    <w:rsid w:val="00140F40"/>
    <w:rsid w:val="00146A0E"/>
    <w:rsid w:val="00172E4A"/>
    <w:rsid w:val="00173779"/>
    <w:rsid w:val="001B39DB"/>
    <w:rsid w:val="001B6ECA"/>
    <w:rsid w:val="001C7EBF"/>
    <w:rsid w:val="001E3102"/>
    <w:rsid w:val="001E7B6C"/>
    <w:rsid w:val="001F5097"/>
    <w:rsid w:val="00205409"/>
    <w:rsid w:val="00222182"/>
    <w:rsid w:val="00225CC8"/>
    <w:rsid w:val="00254B2C"/>
    <w:rsid w:val="0025664B"/>
    <w:rsid w:val="002756E5"/>
    <w:rsid w:val="0028384F"/>
    <w:rsid w:val="00284CAD"/>
    <w:rsid w:val="00292544"/>
    <w:rsid w:val="002C1202"/>
    <w:rsid w:val="002D285A"/>
    <w:rsid w:val="0030586D"/>
    <w:rsid w:val="00320EA9"/>
    <w:rsid w:val="00350A78"/>
    <w:rsid w:val="003634B5"/>
    <w:rsid w:val="00374B3A"/>
    <w:rsid w:val="003A798C"/>
    <w:rsid w:val="003C1B3C"/>
    <w:rsid w:val="003C70FA"/>
    <w:rsid w:val="003D1E06"/>
    <w:rsid w:val="003D5A9B"/>
    <w:rsid w:val="003E1F7F"/>
    <w:rsid w:val="00413D74"/>
    <w:rsid w:val="00415A26"/>
    <w:rsid w:val="004205BD"/>
    <w:rsid w:val="00423F16"/>
    <w:rsid w:val="00451424"/>
    <w:rsid w:val="00455652"/>
    <w:rsid w:val="0047125F"/>
    <w:rsid w:val="00471F42"/>
    <w:rsid w:val="004844B9"/>
    <w:rsid w:val="00484545"/>
    <w:rsid w:val="004C6E34"/>
    <w:rsid w:val="004D7468"/>
    <w:rsid w:val="004F229C"/>
    <w:rsid w:val="00505E2E"/>
    <w:rsid w:val="00530C1D"/>
    <w:rsid w:val="00532097"/>
    <w:rsid w:val="00533174"/>
    <w:rsid w:val="0056330E"/>
    <w:rsid w:val="00575658"/>
    <w:rsid w:val="00576421"/>
    <w:rsid w:val="0057733D"/>
    <w:rsid w:val="00582EF6"/>
    <w:rsid w:val="00591EB6"/>
    <w:rsid w:val="005A5514"/>
    <w:rsid w:val="005F6028"/>
    <w:rsid w:val="00601E75"/>
    <w:rsid w:val="006056DA"/>
    <w:rsid w:val="00607D86"/>
    <w:rsid w:val="00616B01"/>
    <w:rsid w:val="00620AAF"/>
    <w:rsid w:val="0066302D"/>
    <w:rsid w:val="006707C8"/>
    <w:rsid w:val="006957FF"/>
    <w:rsid w:val="0069798B"/>
    <w:rsid w:val="006B0210"/>
    <w:rsid w:val="006D2FC7"/>
    <w:rsid w:val="006F037D"/>
    <w:rsid w:val="006F0E59"/>
    <w:rsid w:val="00702525"/>
    <w:rsid w:val="00703A54"/>
    <w:rsid w:val="00705CEF"/>
    <w:rsid w:val="00730670"/>
    <w:rsid w:val="00747A5C"/>
    <w:rsid w:val="0077066C"/>
    <w:rsid w:val="00775D9A"/>
    <w:rsid w:val="007834B9"/>
    <w:rsid w:val="0079174D"/>
    <w:rsid w:val="007A66BD"/>
    <w:rsid w:val="007B45B7"/>
    <w:rsid w:val="007D211C"/>
    <w:rsid w:val="007E0DBD"/>
    <w:rsid w:val="008177ED"/>
    <w:rsid w:val="008326AF"/>
    <w:rsid w:val="00833ECE"/>
    <w:rsid w:val="008354BC"/>
    <w:rsid w:val="00852364"/>
    <w:rsid w:val="00855F81"/>
    <w:rsid w:val="008615F4"/>
    <w:rsid w:val="008664C4"/>
    <w:rsid w:val="00873E25"/>
    <w:rsid w:val="0087717B"/>
    <w:rsid w:val="008978D1"/>
    <w:rsid w:val="008B62C6"/>
    <w:rsid w:val="008E677D"/>
    <w:rsid w:val="00904288"/>
    <w:rsid w:val="00917ADA"/>
    <w:rsid w:val="009265A6"/>
    <w:rsid w:val="00933970"/>
    <w:rsid w:val="00936295"/>
    <w:rsid w:val="00942FA0"/>
    <w:rsid w:val="00945DAC"/>
    <w:rsid w:val="0096652B"/>
    <w:rsid w:val="009A4FDF"/>
    <w:rsid w:val="009B172B"/>
    <w:rsid w:val="009F0ECE"/>
    <w:rsid w:val="009F291B"/>
    <w:rsid w:val="009F5B0F"/>
    <w:rsid w:val="00A13322"/>
    <w:rsid w:val="00A40F00"/>
    <w:rsid w:val="00A5000F"/>
    <w:rsid w:val="00A82EF9"/>
    <w:rsid w:val="00AA31DF"/>
    <w:rsid w:val="00AB6C31"/>
    <w:rsid w:val="00AD2752"/>
    <w:rsid w:val="00AD799B"/>
    <w:rsid w:val="00AE5D98"/>
    <w:rsid w:val="00B20144"/>
    <w:rsid w:val="00B879C3"/>
    <w:rsid w:val="00B95422"/>
    <w:rsid w:val="00BB4935"/>
    <w:rsid w:val="00BC1864"/>
    <w:rsid w:val="00BC28FE"/>
    <w:rsid w:val="00C36B6C"/>
    <w:rsid w:val="00C540CF"/>
    <w:rsid w:val="00C61C82"/>
    <w:rsid w:val="00C7563C"/>
    <w:rsid w:val="00C845A5"/>
    <w:rsid w:val="00CA1C4E"/>
    <w:rsid w:val="00CB081C"/>
    <w:rsid w:val="00CB5203"/>
    <w:rsid w:val="00CB5249"/>
    <w:rsid w:val="00CD5369"/>
    <w:rsid w:val="00CF7327"/>
    <w:rsid w:val="00D01C8C"/>
    <w:rsid w:val="00D14616"/>
    <w:rsid w:val="00D14DE7"/>
    <w:rsid w:val="00D1746A"/>
    <w:rsid w:val="00D33FD8"/>
    <w:rsid w:val="00D45F58"/>
    <w:rsid w:val="00D4650F"/>
    <w:rsid w:val="00D54DA6"/>
    <w:rsid w:val="00D65BF2"/>
    <w:rsid w:val="00D66AA7"/>
    <w:rsid w:val="00D90203"/>
    <w:rsid w:val="00D95BE9"/>
    <w:rsid w:val="00D97005"/>
    <w:rsid w:val="00DB45ED"/>
    <w:rsid w:val="00DC6B62"/>
    <w:rsid w:val="00DF1DFB"/>
    <w:rsid w:val="00E02923"/>
    <w:rsid w:val="00E1076F"/>
    <w:rsid w:val="00E258CF"/>
    <w:rsid w:val="00E27E59"/>
    <w:rsid w:val="00E30CD2"/>
    <w:rsid w:val="00E33827"/>
    <w:rsid w:val="00E36B03"/>
    <w:rsid w:val="00E565D1"/>
    <w:rsid w:val="00E63D12"/>
    <w:rsid w:val="00E91E18"/>
    <w:rsid w:val="00EA571B"/>
    <w:rsid w:val="00ED09CE"/>
    <w:rsid w:val="00EE1EED"/>
    <w:rsid w:val="00EF6412"/>
    <w:rsid w:val="00F04076"/>
    <w:rsid w:val="00F0492A"/>
    <w:rsid w:val="00F15565"/>
    <w:rsid w:val="00F2630A"/>
    <w:rsid w:val="00F40484"/>
    <w:rsid w:val="00F71F9C"/>
    <w:rsid w:val="00F729EA"/>
    <w:rsid w:val="00FD32A2"/>
    <w:rsid w:val="00FE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0210"/>
    <w:pPr>
      <w:widowControl w:val="0"/>
    </w:pPr>
    <w:rPr>
      <w:rFonts w:ascii="Arial" w:hAnsi="Arial"/>
      <w:color w:val="000000"/>
    </w:rPr>
  </w:style>
  <w:style w:type="paragraph" w:styleId="1">
    <w:name w:val="heading 1"/>
    <w:basedOn w:val="a"/>
    <w:next w:val="a"/>
    <w:link w:val="10"/>
    <w:qFormat/>
    <w:rsid w:val="006957FF"/>
    <w:pPr>
      <w:widowControl/>
      <w:spacing w:before="120" w:after="120" w:line="276" w:lineRule="auto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qFormat/>
    <w:rsid w:val="006957FF"/>
    <w:pPr>
      <w:widowControl/>
      <w:spacing w:before="120" w:after="120" w:line="276" w:lineRule="auto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basedOn w:val="a"/>
    <w:next w:val="a"/>
    <w:link w:val="30"/>
    <w:qFormat/>
    <w:rsid w:val="006957FF"/>
    <w:pPr>
      <w:widowControl/>
      <w:spacing w:after="200" w:line="276" w:lineRule="auto"/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qFormat/>
    <w:rsid w:val="006957FF"/>
    <w:pPr>
      <w:widowControl/>
      <w:spacing w:before="120" w:after="120" w:line="276" w:lineRule="auto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basedOn w:val="a"/>
    <w:next w:val="a"/>
    <w:link w:val="50"/>
    <w:qFormat/>
    <w:rsid w:val="006957FF"/>
    <w:pPr>
      <w:widowControl/>
      <w:spacing w:before="120" w:after="120" w:line="276" w:lineRule="auto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957FF"/>
    <w:rPr>
      <w:rFonts w:ascii="XO Thames" w:hAnsi="XO Thames"/>
      <w:b/>
      <w:sz w:val="32"/>
      <w:lang w:bidi="ar-SA"/>
    </w:rPr>
  </w:style>
  <w:style w:type="character" w:customStyle="1" w:styleId="20">
    <w:name w:val="Заголовок 2 Знак"/>
    <w:link w:val="2"/>
    <w:locked/>
    <w:rsid w:val="006957FF"/>
    <w:rPr>
      <w:rFonts w:ascii="XO Thames" w:hAnsi="XO Thames"/>
      <w:b/>
      <w:color w:val="00A0FF"/>
      <w:sz w:val="26"/>
      <w:lang w:bidi="ar-SA"/>
    </w:rPr>
  </w:style>
  <w:style w:type="character" w:customStyle="1" w:styleId="30">
    <w:name w:val="Заголовок 3 Знак"/>
    <w:link w:val="3"/>
    <w:locked/>
    <w:rsid w:val="006957FF"/>
    <w:rPr>
      <w:rFonts w:ascii="XO Thames" w:hAnsi="XO Thames"/>
      <w:b/>
      <w:i/>
      <w:color w:val="000000"/>
      <w:lang w:bidi="ar-SA"/>
    </w:rPr>
  </w:style>
  <w:style w:type="character" w:customStyle="1" w:styleId="40">
    <w:name w:val="Заголовок 4 Знак"/>
    <w:link w:val="4"/>
    <w:locked/>
    <w:rsid w:val="006957FF"/>
    <w:rPr>
      <w:rFonts w:ascii="XO Thames" w:hAnsi="XO Thames"/>
      <w:b/>
      <w:color w:val="595959"/>
      <w:sz w:val="26"/>
      <w:lang w:bidi="ar-SA"/>
    </w:rPr>
  </w:style>
  <w:style w:type="character" w:customStyle="1" w:styleId="50">
    <w:name w:val="Заголовок 5 Знак"/>
    <w:link w:val="5"/>
    <w:locked/>
    <w:rsid w:val="006957FF"/>
    <w:rPr>
      <w:rFonts w:ascii="XO Thames" w:hAnsi="XO Thames"/>
      <w:b/>
      <w:color w:val="000000"/>
      <w:sz w:val="22"/>
      <w:lang w:bidi="ar-SA"/>
    </w:rPr>
  </w:style>
  <w:style w:type="character" w:customStyle="1" w:styleId="11">
    <w:name w:val="Обычный1"/>
    <w:rsid w:val="006957FF"/>
    <w:rPr>
      <w:rFonts w:ascii="Arial" w:hAnsi="Arial"/>
      <w:sz w:val="20"/>
    </w:rPr>
  </w:style>
  <w:style w:type="paragraph" w:styleId="21">
    <w:name w:val="toc 2"/>
    <w:basedOn w:val="a"/>
    <w:next w:val="a"/>
    <w:link w:val="22"/>
    <w:rsid w:val="006957FF"/>
    <w:pPr>
      <w:widowControl/>
      <w:spacing w:after="200" w:line="276" w:lineRule="auto"/>
      <w:ind w:left="200"/>
    </w:pPr>
    <w:rPr>
      <w:rFonts w:ascii="Calibri" w:hAnsi="Calibri"/>
      <w:sz w:val="22"/>
    </w:rPr>
  </w:style>
  <w:style w:type="character" w:customStyle="1" w:styleId="22">
    <w:name w:val="Оглавление 2 Знак"/>
    <w:link w:val="2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41">
    <w:name w:val="toc 4"/>
    <w:basedOn w:val="a"/>
    <w:next w:val="a"/>
    <w:link w:val="42"/>
    <w:rsid w:val="006957FF"/>
    <w:pPr>
      <w:widowControl/>
      <w:spacing w:after="200" w:line="276" w:lineRule="auto"/>
      <w:ind w:left="600"/>
    </w:pPr>
    <w:rPr>
      <w:rFonts w:ascii="Calibri" w:hAnsi="Calibri"/>
      <w:sz w:val="22"/>
    </w:rPr>
  </w:style>
  <w:style w:type="character" w:customStyle="1" w:styleId="42">
    <w:name w:val="Оглавление 4 Знак"/>
    <w:link w:val="4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a3">
    <w:name w:val="footer"/>
    <w:basedOn w:val="a"/>
    <w:link w:val="a4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locked/>
    <w:rsid w:val="006957FF"/>
    <w:rPr>
      <w:rFonts w:ascii="Arial" w:hAnsi="Arial"/>
      <w:lang w:bidi="ar-SA"/>
    </w:rPr>
  </w:style>
  <w:style w:type="paragraph" w:styleId="6">
    <w:name w:val="toc 6"/>
    <w:basedOn w:val="a"/>
    <w:next w:val="a"/>
    <w:link w:val="60"/>
    <w:rsid w:val="006957FF"/>
    <w:pPr>
      <w:widowControl/>
      <w:spacing w:after="200" w:line="276" w:lineRule="auto"/>
      <w:ind w:left="1000"/>
    </w:pPr>
    <w:rPr>
      <w:rFonts w:ascii="Calibri" w:hAnsi="Calibri"/>
      <w:sz w:val="22"/>
    </w:rPr>
  </w:style>
  <w:style w:type="character" w:customStyle="1" w:styleId="60">
    <w:name w:val="Оглавление 6 Знак"/>
    <w:link w:val="6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7">
    <w:name w:val="toc 7"/>
    <w:basedOn w:val="a"/>
    <w:next w:val="a"/>
    <w:link w:val="70"/>
    <w:rsid w:val="006957FF"/>
    <w:pPr>
      <w:widowControl/>
      <w:spacing w:after="200" w:line="276" w:lineRule="auto"/>
      <w:ind w:left="1200"/>
    </w:pPr>
    <w:rPr>
      <w:rFonts w:ascii="Calibri" w:hAnsi="Calibri"/>
      <w:sz w:val="22"/>
    </w:rPr>
  </w:style>
  <w:style w:type="character" w:customStyle="1" w:styleId="70">
    <w:name w:val="Оглавление 7 Знак"/>
    <w:link w:val="7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rmal">
    <w:name w:val="ConsPlusNormal"/>
    <w:link w:val="ConsPlusNormal1"/>
    <w:rsid w:val="006957FF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6957FF"/>
    <w:rPr>
      <w:sz w:val="24"/>
      <w:szCs w:val="22"/>
      <w:lang w:val="ru-RU" w:eastAsia="ru-RU" w:bidi="ar-SA"/>
    </w:rPr>
  </w:style>
  <w:style w:type="paragraph" w:customStyle="1" w:styleId="12">
    <w:name w:val="Основной шрифт абзаца1"/>
    <w:rsid w:val="006957FF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1">
    <w:name w:val="toc 3"/>
    <w:basedOn w:val="a"/>
    <w:next w:val="a"/>
    <w:link w:val="32"/>
    <w:rsid w:val="006957FF"/>
    <w:pPr>
      <w:widowControl/>
      <w:spacing w:after="200" w:line="276" w:lineRule="auto"/>
      <w:ind w:left="400"/>
    </w:pPr>
    <w:rPr>
      <w:rFonts w:ascii="Calibri" w:hAnsi="Calibri"/>
      <w:sz w:val="22"/>
    </w:rPr>
  </w:style>
  <w:style w:type="character" w:customStyle="1" w:styleId="32">
    <w:name w:val="Оглавление 3 Знак"/>
    <w:link w:val="3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character" w:styleId="a5">
    <w:name w:val="footnote reference"/>
    <w:aliases w:val=" Знак Знак14"/>
    <w:rsid w:val="006957FF"/>
    <w:rPr>
      <w:rFonts w:cs="Times New Roman"/>
      <w:vertAlign w:val="superscript"/>
    </w:rPr>
  </w:style>
  <w:style w:type="paragraph" w:styleId="a6">
    <w:name w:val="Balloon Text"/>
    <w:basedOn w:val="a"/>
    <w:link w:val="a7"/>
    <w:rsid w:val="006957FF"/>
    <w:rPr>
      <w:rFonts w:ascii="Tahoma" w:hAnsi="Tahoma"/>
      <w:color w:val="auto"/>
      <w:sz w:val="16"/>
    </w:rPr>
  </w:style>
  <w:style w:type="character" w:customStyle="1" w:styleId="a7">
    <w:name w:val="Текст выноски Знак"/>
    <w:link w:val="a6"/>
    <w:locked/>
    <w:rsid w:val="006957FF"/>
    <w:rPr>
      <w:rFonts w:ascii="Tahoma" w:hAnsi="Tahoma"/>
      <w:sz w:val="16"/>
      <w:lang w:bidi="ar-SA"/>
    </w:rPr>
  </w:style>
  <w:style w:type="paragraph" w:styleId="a8">
    <w:name w:val="List Paragraph"/>
    <w:basedOn w:val="a"/>
    <w:link w:val="a9"/>
    <w:uiPriority w:val="99"/>
    <w:qFormat/>
    <w:rsid w:val="006957FF"/>
    <w:pPr>
      <w:ind w:left="720"/>
      <w:contextualSpacing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6957FF"/>
    <w:rPr>
      <w:rFonts w:ascii="Arial" w:hAnsi="Arial"/>
      <w:lang w:bidi="ar-SA"/>
    </w:rPr>
  </w:style>
  <w:style w:type="character" w:styleId="aa">
    <w:name w:val="Hyperlink"/>
    <w:aliases w:val=" Знак Знак12"/>
    <w:rsid w:val="006957FF"/>
    <w:rPr>
      <w:rFonts w:cs="Times New Roman"/>
      <w:color w:val="0000FF"/>
      <w:u w:val="single"/>
    </w:rPr>
  </w:style>
  <w:style w:type="paragraph" w:customStyle="1" w:styleId="Footnote">
    <w:name w:val="Footnote"/>
    <w:basedOn w:val="a"/>
    <w:link w:val="Footnote1"/>
    <w:rsid w:val="006957FF"/>
    <w:rPr>
      <w:color w:val="auto"/>
    </w:rPr>
  </w:style>
  <w:style w:type="character" w:customStyle="1" w:styleId="Footnote1">
    <w:name w:val="Footnote1"/>
    <w:link w:val="Footnote"/>
    <w:locked/>
    <w:rsid w:val="006957FF"/>
    <w:rPr>
      <w:rFonts w:ascii="Arial" w:hAnsi="Arial"/>
      <w:lang w:bidi="ar-SA"/>
    </w:rPr>
  </w:style>
  <w:style w:type="paragraph" w:styleId="13">
    <w:name w:val="toc 1"/>
    <w:basedOn w:val="a"/>
    <w:next w:val="a"/>
    <w:link w:val="14"/>
    <w:rsid w:val="006957FF"/>
    <w:pPr>
      <w:widowControl/>
      <w:spacing w:after="200" w:line="276" w:lineRule="auto"/>
    </w:pPr>
    <w:rPr>
      <w:rFonts w:ascii="XO Thames" w:hAnsi="XO Thames"/>
      <w:b/>
      <w:color w:val="auto"/>
    </w:rPr>
  </w:style>
  <w:style w:type="character" w:customStyle="1" w:styleId="14">
    <w:name w:val="Оглавление 1 Знак"/>
    <w:link w:val="13"/>
    <w:locked/>
    <w:rsid w:val="006957FF"/>
    <w:rPr>
      <w:rFonts w:ascii="XO Thames" w:hAnsi="XO Thames"/>
      <w:b/>
      <w:lang w:bidi="ar-SA"/>
    </w:rPr>
  </w:style>
  <w:style w:type="paragraph" w:customStyle="1" w:styleId="HeaderandFooter">
    <w:name w:val="Header and Footer"/>
    <w:link w:val="HeaderandFooter1"/>
    <w:rsid w:val="006957FF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6957FF"/>
    <w:rPr>
      <w:rFonts w:ascii="XO Thames" w:hAnsi="XO Thames" w:cs="Calibri"/>
      <w:color w:val="000000"/>
      <w:sz w:val="22"/>
      <w:szCs w:val="22"/>
      <w:lang w:val="ru-RU" w:eastAsia="ru-RU" w:bidi="ar-SA"/>
    </w:rPr>
  </w:style>
  <w:style w:type="paragraph" w:styleId="9">
    <w:name w:val="toc 9"/>
    <w:basedOn w:val="a"/>
    <w:next w:val="a"/>
    <w:link w:val="90"/>
    <w:rsid w:val="006957FF"/>
    <w:pPr>
      <w:widowControl/>
      <w:spacing w:after="200" w:line="276" w:lineRule="auto"/>
      <w:ind w:left="1600"/>
    </w:pPr>
    <w:rPr>
      <w:rFonts w:ascii="Calibri" w:hAnsi="Calibri"/>
      <w:sz w:val="22"/>
    </w:rPr>
  </w:style>
  <w:style w:type="character" w:customStyle="1" w:styleId="90">
    <w:name w:val="Оглавление 9 Знак"/>
    <w:link w:val="9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styleId="8">
    <w:name w:val="toc 8"/>
    <w:basedOn w:val="a"/>
    <w:next w:val="a"/>
    <w:link w:val="80"/>
    <w:rsid w:val="006957FF"/>
    <w:pPr>
      <w:widowControl/>
      <w:spacing w:after="200" w:line="276" w:lineRule="auto"/>
      <w:ind w:left="1400"/>
    </w:pPr>
    <w:rPr>
      <w:rFonts w:ascii="Calibri" w:hAnsi="Calibri"/>
      <w:sz w:val="22"/>
    </w:rPr>
  </w:style>
  <w:style w:type="character" w:customStyle="1" w:styleId="80">
    <w:name w:val="Оглавление 8 Знак"/>
    <w:link w:val="8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Nonformat">
    <w:name w:val="ConsPlusNonformat"/>
    <w:link w:val="ConsPlusNonformat1"/>
    <w:rsid w:val="006957FF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33">
    <w:name w:val="Body Text Indent 3"/>
    <w:basedOn w:val="a"/>
    <w:link w:val="34"/>
    <w:rsid w:val="006957FF"/>
    <w:pPr>
      <w:widowControl/>
      <w:ind w:left="1418" w:hanging="1418"/>
      <w:jc w:val="both"/>
    </w:pPr>
    <w:rPr>
      <w:rFonts w:ascii="Times New Roman" w:hAnsi="Times New Roman"/>
      <w:color w:val="auto"/>
      <w:sz w:val="28"/>
    </w:rPr>
  </w:style>
  <w:style w:type="character" w:customStyle="1" w:styleId="34">
    <w:name w:val="Основной текст с отступом 3 Знак"/>
    <w:link w:val="33"/>
    <w:locked/>
    <w:rsid w:val="006957FF"/>
    <w:rPr>
      <w:sz w:val="28"/>
      <w:lang w:bidi="ar-SA"/>
    </w:rPr>
  </w:style>
  <w:style w:type="paragraph" w:styleId="51">
    <w:name w:val="toc 5"/>
    <w:basedOn w:val="a"/>
    <w:next w:val="a"/>
    <w:link w:val="52"/>
    <w:rsid w:val="006957FF"/>
    <w:pPr>
      <w:widowControl/>
      <w:spacing w:after="200" w:line="276" w:lineRule="auto"/>
      <w:ind w:left="800"/>
    </w:pPr>
    <w:rPr>
      <w:rFonts w:ascii="Calibri" w:hAnsi="Calibri"/>
      <w:sz w:val="22"/>
    </w:rPr>
  </w:style>
  <w:style w:type="character" w:customStyle="1" w:styleId="52">
    <w:name w:val="Оглавление 5 Знак"/>
    <w:link w:val="51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ConsPlusCell">
    <w:name w:val="ConsPlusCell"/>
    <w:link w:val="ConsPlusCell1"/>
    <w:rsid w:val="006957FF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6957FF"/>
    <w:rPr>
      <w:rFonts w:ascii="Courier New" w:hAnsi="Courier New" w:cs="Calibri"/>
      <w:color w:val="000000"/>
      <w:sz w:val="22"/>
      <w:szCs w:val="22"/>
      <w:lang w:val="ru-RU" w:eastAsia="ru-RU" w:bidi="ar-SA"/>
    </w:rPr>
  </w:style>
  <w:style w:type="paragraph" w:styleId="ab">
    <w:name w:val="header"/>
    <w:basedOn w:val="a"/>
    <w:link w:val="ac"/>
    <w:rsid w:val="006957F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locked/>
    <w:rsid w:val="006957FF"/>
    <w:rPr>
      <w:rFonts w:ascii="Arial" w:hAnsi="Arial"/>
      <w:lang w:bidi="ar-SA"/>
    </w:rPr>
  </w:style>
  <w:style w:type="paragraph" w:styleId="ad">
    <w:name w:val="Subtitle"/>
    <w:basedOn w:val="a"/>
    <w:next w:val="a"/>
    <w:link w:val="ae"/>
    <w:qFormat/>
    <w:rsid w:val="006957FF"/>
    <w:pPr>
      <w:widowControl/>
      <w:spacing w:after="200" w:line="276" w:lineRule="auto"/>
    </w:pPr>
    <w:rPr>
      <w:rFonts w:ascii="XO Thames" w:hAnsi="XO Thames"/>
      <w:i/>
      <w:color w:val="616161"/>
      <w:sz w:val="24"/>
    </w:rPr>
  </w:style>
  <w:style w:type="character" w:customStyle="1" w:styleId="ae">
    <w:name w:val="Подзаголовок Знак"/>
    <w:link w:val="ad"/>
    <w:locked/>
    <w:rsid w:val="006957FF"/>
    <w:rPr>
      <w:rFonts w:ascii="XO Thames" w:hAnsi="XO Thames"/>
      <w:i/>
      <w:color w:val="616161"/>
      <w:sz w:val="24"/>
      <w:lang w:bidi="ar-SA"/>
    </w:rPr>
  </w:style>
  <w:style w:type="paragraph" w:customStyle="1" w:styleId="toc10">
    <w:name w:val="toc 10"/>
    <w:next w:val="a"/>
    <w:link w:val="toc101"/>
    <w:rsid w:val="006957FF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6957FF"/>
    <w:rPr>
      <w:rFonts w:ascii="Calibri" w:hAnsi="Calibri"/>
      <w:color w:val="000000"/>
      <w:sz w:val="22"/>
      <w:lang w:val="ru-RU" w:eastAsia="ru-RU" w:bidi="ar-SA"/>
    </w:rPr>
  </w:style>
  <w:style w:type="paragraph" w:customStyle="1" w:styleId="af">
    <w:name w:val="Заголовок"/>
    <w:basedOn w:val="a"/>
    <w:next w:val="a"/>
    <w:link w:val="af0"/>
    <w:qFormat/>
    <w:rsid w:val="006957FF"/>
    <w:pPr>
      <w:widowControl/>
      <w:spacing w:after="200" w:line="276" w:lineRule="auto"/>
    </w:pPr>
    <w:rPr>
      <w:rFonts w:ascii="XO Thames" w:hAnsi="XO Thames"/>
      <w:b/>
      <w:color w:val="auto"/>
      <w:sz w:val="52"/>
    </w:rPr>
  </w:style>
  <w:style w:type="character" w:customStyle="1" w:styleId="af0">
    <w:name w:val="Заголовок Знак"/>
    <w:link w:val="af"/>
    <w:locked/>
    <w:rsid w:val="006957FF"/>
    <w:rPr>
      <w:rFonts w:ascii="XO Thames" w:hAnsi="XO Thames"/>
      <w:b/>
      <w:sz w:val="52"/>
      <w:lang w:bidi="ar-SA"/>
    </w:rPr>
  </w:style>
  <w:style w:type="paragraph" w:customStyle="1" w:styleId="ConsPlusTitle">
    <w:name w:val="ConsPlusTitle"/>
    <w:link w:val="ConsPlusTitle1"/>
    <w:rsid w:val="006957FF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6957FF"/>
    <w:rPr>
      <w:b/>
      <w:sz w:val="24"/>
      <w:szCs w:val="22"/>
      <w:lang w:val="ru-RU" w:eastAsia="ru-RU" w:bidi="ar-SA"/>
    </w:rPr>
  </w:style>
  <w:style w:type="paragraph" w:styleId="af1">
    <w:name w:val="footnote text"/>
    <w:basedOn w:val="a"/>
    <w:link w:val="af2"/>
    <w:semiHidden/>
    <w:rsid w:val="006957FF"/>
    <w:pPr>
      <w:widowControl/>
      <w:suppressAutoHyphens/>
    </w:pPr>
    <w:rPr>
      <w:rFonts w:ascii="Times New Roman" w:hAnsi="Times New Roman"/>
      <w:color w:val="auto"/>
      <w:lang w:eastAsia="ar-SA"/>
    </w:rPr>
  </w:style>
  <w:style w:type="character" w:customStyle="1" w:styleId="af2">
    <w:name w:val="Текст сноски Знак"/>
    <w:link w:val="af1"/>
    <w:semiHidden/>
    <w:locked/>
    <w:rsid w:val="006957FF"/>
    <w:rPr>
      <w:lang w:eastAsia="ar-SA" w:bidi="ar-SA"/>
    </w:rPr>
  </w:style>
  <w:style w:type="paragraph" w:styleId="af3">
    <w:name w:val="annotation text"/>
    <w:basedOn w:val="a"/>
    <w:link w:val="af4"/>
    <w:semiHidden/>
    <w:unhideWhenUsed/>
    <w:rsid w:val="006957FF"/>
    <w:rPr>
      <w:color w:val="auto"/>
    </w:rPr>
  </w:style>
  <w:style w:type="character" w:customStyle="1" w:styleId="af4">
    <w:name w:val="Текст примечания Знак"/>
    <w:link w:val="af3"/>
    <w:semiHidden/>
    <w:locked/>
    <w:rsid w:val="006957FF"/>
    <w:rPr>
      <w:rFonts w:ascii="Arial" w:hAnsi="Arial"/>
      <w:lang w:bidi="ar-SA"/>
    </w:rPr>
  </w:style>
  <w:style w:type="paragraph" w:styleId="af5">
    <w:name w:val="annotation subject"/>
    <w:basedOn w:val="af3"/>
    <w:next w:val="af3"/>
    <w:link w:val="af6"/>
    <w:semiHidden/>
    <w:unhideWhenUsed/>
    <w:rsid w:val="006957FF"/>
    <w:rPr>
      <w:b/>
      <w:bCs/>
    </w:rPr>
  </w:style>
  <w:style w:type="character" w:customStyle="1" w:styleId="af6">
    <w:name w:val="Тема примечания Знак"/>
    <w:link w:val="af5"/>
    <w:semiHidden/>
    <w:locked/>
    <w:rsid w:val="006957FF"/>
    <w:rPr>
      <w:rFonts w:ascii="Arial" w:hAnsi="Arial"/>
      <w:b/>
      <w:bCs/>
      <w:lang w:bidi="ar-SA"/>
    </w:rPr>
  </w:style>
  <w:style w:type="paragraph" w:styleId="HTML">
    <w:name w:val="HTML Preformatted"/>
    <w:basedOn w:val="a"/>
    <w:link w:val="HTML0"/>
    <w:unhideWhenUsed/>
    <w:rsid w:val="006957F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auto"/>
    </w:rPr>
  </w:style>
  <w:style w:type="character" w:customStyle="1" w:styleId="HTML0">
    <w:name w:val="Стандартный HTML Знак"/>
    <w:link w:val="HTML"/>
    <w:rsid w:val="006957FF"/>
    <w:rPr>
      <w:rFonts w:ascii="Courier New" w:hAnsi="Courier New"/>
      <w:lang w:bidi="ar-SA"/>
    </w:rPr>
  </w:style>
  <w:style w:type="paragraph" w:styleId="af7">
    <w:name w:val="Document Map"/>
    <w:basedOn w:val="a"/>
    <w:semiHidden/>
    <w:rsid w:val="006957FF"/>
    <w:pPr>
      <w:shd w:val="clear" w:color="auto" w:fill="000080"/>
    </w:pPr>
    <w:rPr>
      <w:rFonts w:ascii="Tahoma" w:hAnsi="Tahoma" w:cs="Tahoma"/>
    </w:rPr>
  </w:style>
  <w:style w:type="character" w:customStyle="1" w:styleId="FootnoteTextChar">
    <w:name w:val="Footnote Text Char"/>
    <w:locked/>
    <w:rsid w:val="00292544"/>
    <w:rPr>
      <w:rFonts w:ascii="Times New Roman" w:hAnsi="Times New Roman" w:cs="Times New Roman"/>
      <w:sz w:val="20"/>
      <w:szCs w:val="20"/>
      <w:lang w:eastAsia="ar-SA" w:bidi="ar-SA"/>
    </w:rPr>
  </w:style>
  <w:style w:type="paragraph" w:customStyle="1" w:styleId="15">
    <w:name w:val="Абзац списка1"/>
    <w:basedOn w:val="a"/>
    <w:rsid w:val="009A4FDF"/>
    <w:pPr>
      <w:widowControl/>
      <w:spacing w:after="160" w:line="259" w:lineRule="auto"/>
      <w:ind w:left="720"/>
      <w:contextualSpacing/>
    </w:pPr>
    <w:rPr>
      <w:rFonts w:ascii="Calibri" w:hAnsi="Calibri"/>
      <w:color w:val="auto"/>
      <w:sz w:val="22"/>
      <w:szCs w:val="22"/>
      <w:lang w:eastAsia="en-US"/>
    </w:rPr>
  </w:style>
  <w:style w:type="paragraph" w:styleId="af8">
    <w:name w:val="Normal (Web)"/>
    <w:basedOn w:val="a"/>
    <w:uiPriority w:val="99"/>
    <w:unhideWhenUsed/>
    <w:rsid w:val="00205409"/>
    <w:pPr>
      <w:widowControl/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af9">
    <w:name w:val="Основной текст_"/>
    <w:link w:val="16"/>
    <w:uiPriority w:val="99"/>
    <w:locked/>
    <w:rsid w:val="00E02923"/>
    <w:rPr>
      <w:spacing w:val="7"/>
      <w:shd w:val="clear" w:color="auto" w:fill="FFFFFF"/>
    </w:rPr>
  </w:style>
  <w:style w:type="paragraph" w:customStyle="1" w:styleId="16">
    <w:name w:val="Основной текст1"/>
    <w:basedOn w:val="a"/>
    <w:link w:val="af9"/>
    <w:uiPriority w:val="99"/>
    <w:rsid w:val="00E02923"/>
    <w:pPr>
      <w:shd w:val="clear" w:color="auto" w:fill="FFFFFF"/>
      <w:spacing w:before="600" w:after="600" w:line="240" w:lineRule="atLeast"/>
      <w:jc w:val="both"/>
    </w:pPr>
    <w:rPr>
      <w:rFonts w:ascii="Times New Roman" w:hAnsi="Times New Roman"/>
      <w:color w:val="auto"/>
      <w:spacing w:val="7"/>
      <w:shd w:val="clear" w:color="auto" w:fill="FFFFFF"/>
    </w:rPr>
  </w:style>
  <w:style w:type="paragraph" w:styleId="23">
    <w:name w:val="Body Text Indent 2"/>
    <w:basedOn w:val="a"/>
    <w:link w:val="24"/>
    <w:rsid w:val="0053209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32097"/>
    <w:rPr>
      <w:rFonts w:ascii="Arial" w:hAnsi="Arial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2856-337F-4C1C-8383-21A7234EF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NhT</Company>
  <LinksUpToDate>false</LinksUpToDate>
  <CharactersWithSpaces>1833</CharactersWithSpaces>
  <SharedDoc>false</SharedDoc>
  <HLinks>
    <vt:vector size="42" baseType="variant">
      <vt:variant>
        <vt:i4>70058072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A3F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70057995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E94EDFA519A73A2792A3C897510A0AAD236F8196D3D8FF4BF5E6F90899FEF55845DC83D48F1E58B36126EFE066968076B14031B998FE464F5BCGОгосударственномконтроле(надзоре)имуниципальномконтролевРоссийскойФедерации------------ Не вступил в силу%7bКонсультантПлюс%7d</vt:lpwstr>
      </vt:variant>
      <vt:variant>
        <vt:lpwstr/>
      </vt:variant>
      <vt:variant>
        <vt:i4>7340133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consultantplus://offline/ref=176923FAB863A4C98807594DEB28D7B584908B5FB1A28C9FDE44BBC16100CFA6F926E59E29B06F2294D6112762FB2C6143467A2C60D1A08Ae0ABN</vt:lpwstr>
      </vt:variant>
      <vt:variant>
        <vt:lpwstr/>
      </vt:variant>
      <vt:variant>
        <vt:i4>6619188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consultantplus://offline/ref=5E6A5980DDC49DEF879D2EC1F223EBC9DB01A1693AC1EF7FF63C704701E48CD1DE1B2C709B4C735C6643BD95F3420E3B41FAB0A6E5258E6Cl8RFI</vt:lpwstr>
      </vt:variant>
      <vt:variant>
        <vt:lpwstr/>
      </vt:variant>
      <vt:variant>
        <vt:i4>8060969</vt:i4>
      </vt:variant>
      <vt:variant>
        <vt:i4>6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8060969</vt:i4>
      </vt:variant>
      <vt:variant>
        <vt:i4>3</vt:i4>
      </vt:variant>
      <vt:variant>
        <vt:i4>0</vt:i4>
      </vt:variant>
      <vt:variant>
        <vt:i4>5</vt:i4>
      </vt:variant>
      <vt:variant>
        <vt:lpwstr>https://www.korocha.ru/</vt:lpwstr>
      </vt:variant>
      <vt:variant>
        <vt:lpwstr/>
      </vt:variant>
      <vt:variant>
        <vt:i4>4128878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consultantplus://offline/ref=7DDDF8504A8C991D6DC062AEBE1543CC2CF7776F3762347E592B209D7894710E559B68D26C2774AD314985836975927B260E8F776387C20Aj6Y5O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Lomovo_Zam</cp:lastModifiedBy>
  <cp:revision>21</cp:revision>
  <cp:lastPrinted>2025-05-26T11:11:00Z</cp:lastPrinted>
  <dcterms:created xsi:type="dcterms:W3CDTF">2021-12-28T08:40:00Z</dcterms:created>
  <dcterms:modified xsi:type="dcterms:W3CDTF">2025-08-08T11:15:00Z</dcterms:modified>
</cp:coreProperties>
</file>