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41" w:rsidRDefault="00D23241" w:rsidP="00D23241">
      <w:pPr>
        <w:jc w:val="center"/>
        <w:rPr>
          <w:sz w:val="34"/>
        </w:rPr>
      </w:pPr>
      <w:r>
        <w:rPr>
          <w:sz w:val="34"/>
        </w:rPr>
        <w:t xml:space="preserve">Р О С </w:t>
      </w:r>
      <w:proofErr w:type="spellStart"/>
      <w:r>
        <w:rPr>
          <w:sz w:val="34"/>
        </w:rPr>
        <w:t>С</w:t>
      </w:r>
      <w:proofErr w:type="spellEnd"/>
      <w:r>
        <w:rPr>
          <w:sz w:val="34"/>
        </w:rPr>
        <w:t xml:space="preserve"> И Й С К А Я Ф Е Д Е Р А Ц И Я</w:t>
      </w:r>
    </w:p>
    <w:p w:rsidR="00D23241" w:rsidRDefault="00D23241" w:rsidP="00D23241">
      <w:pPr>
        <w:jc w:val="center"/>
        <w:rPr>
          <w:sz w:val="34"/>
        </w:rPr>
      </w:pPr>
      <w:r>
        <w:rPr>
          <w:sz w:val="34"/>
        </w:rPr>
        <w:t>Б Е Л Г О Р О Д С К А Я О Б Л А С Т Ь</w:t>
      </w:r>
    </w:p>
    <w:p w:rsidR="00D23241" w:rsidRPr="00092F04" w:rsidRDefault="00D23241" w:rsidP="00D23241">
      <w:pPr>
        <w:jc w:val="center"/>
        <w:rPr>
          <w:sz w:val="34"/>
        </w:rPr>
      </w:pPr>
      <w:r>
        <w:rPr>
          <w:sz w:val="34"/>
        </w:rPr>
        <w:t>МУНИЦИПАЛЬНЫЙ РАЙОН «КОРОЧАНСКИЙ РАЙОН»</w:t>
      </w:r>
    </w:p>
    <w:p w:rsidR="00D23241" w:rsidRDefault="00D23241" w:rsidP="00D23241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D23241" w:rsidRDefault="00D23241" w:rsidP="00D23241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ЛОМОВСКОГО СЕЛЬСКОГО ПОСЕЛЕНИЯ</w:t>
      </w:r>
    </w:p>
    <w:p w:rsidR="00D23241" w:rsidRDefault="00D23241" w:rsidP="00D2324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23241" w:rsidRDefault="00D23241" w:rsidP="00D23241">
      <w:pPr>
        <w:jc w:val="center"/>
        <w:rPr>
          <w:sz w:val="34"/>
        </w:rPr>
      </w:pPr>
    </w:p>
    <w:p w:rsidR="00D23241" w:rsidRDefault="00D23241" w:rsidP="00D23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23241" w:rsidRDefault="00D23241" w:rsidP="00D23241">
      <w:pPr>
        <w:rPr>
          <w:b/>
          <w:sz w:val="28"/>
          <w:szCs w:val="28"/>
        </w:rPr>
      </w:pPr>
    </w:p>
    <w:p w:rsidR="00D23241" w:rsidRDefault="00D23241" w:rsidP="00D23241">
      <w:pPr>
        <w:rPr>
          <w:b/>
          <w:sz w:val="28"/>
          <w:szCs w:val="28"/>
        </w:rPr>
      </w:pPr>
    </w:p>
    <w:p w:rsidR="00D23241" w:rsidRPr="005C5E86" w:rsidRDefault="00D23241" w:rsidP="00D23241">
      <w:pPr>
        <w:rPr>
          <w:sz w:val="28"/>
          <w:szCs w:val="28"/>
        </w:rPr>
      </w:pPr>
      <w:r>
        <w:rPr>
          <w:b/>
          <w:sz w:val="28"/>
          <w:szCs w:val="28"/>
        </w:rPr>
        <w:t>18 ноября 2022 год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№ 21</w:t>
      </w:r>
      <w:r w:rsidR="008F499D">
        <w:rPr>
          <w:b/>
          <w:sz w:val="28"/>
          <w:szCs w:val="28"/>
        </w:rPr>
        <w:t>9</w:t>
      </w:r>
    </w:p>
    <w:p w:rsidR="00096A51" w:rsidRDefault="00096A51" w:rsidP="00096A51">
      <w:pPr>
        <w:rPr>
          <w:sz w:val="28"/>
          <w:szCs w:val="28"/>
        </w:rPr>
      </w:pPr>
    </w:p>
    <w:p w:rsidR="00096A51" w:rsidRDefault="00096A51" w:rsidP="00096A51">
      <w:pPr>
        <w:rPr>
          <w:b/>
          <w:color w:val="000000"/>
          <w:spacing w:val="15"/>
          <w:sz w:val="28"/>
          <w:szCs w:val="28"/>
        </w:rPr>
      </w:pPr>
    </w:p>
    <w:p w:rsidR="00096A51" w:rsidRDefault="00096A51" w:rsidP="00096A51">
      <w:pPr>
        <w:rPr>
          <w:b/>
          <w:color w:val="000000"/>
          <w:spacing w:val="15"/>
          <w:sz w:val="28"/>
          <w:szCs w:val="28"/>
        </w:rPr>
      </w:pPr>
    </w:p>
    <w:p w:rsidR="00096A51" w:rsidRDefault="00096A51" w:rsidP="00096A51">
      <w:pPr>
        <w:rPr>
          <w:b/>
          <w:color w:val="000000"/>
          <w:spacing w:val="15"/>
          <w:sz w:val="28"/>
          <w:szCs w:val="28"/>
        </w:rPr>
      </w:pPr>
    </w:p>
    <w:p w:rsidR="00096A51" w:rsidRPr="00ED4F2A" w:rsidRDefault="00096A51" w:rsidP="00096A51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096A51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096A51" w:rsidRPr="00ED4F2A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096A51" w:rsidRPr="00ED4F2A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4F7759" w:rsidRDefault="001E0697" w:rsidP="001E0697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4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Налогового кодекса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</w:t>
      </w:r>
      <w:hyperlink r:id="rId5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года    №</w:t>
      </w:r>
      <w:r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Федерации" и Уставом муниципального образования </w:t>
      </w:r>
      <w:r w:rsidR="004F7759">
        <w:rPr>
          <w:sz w:val="28"/>
          <w:szCs w:val="28"/>
          <w:shd w:val="clear" w:color="auto" w:fill="FFFFFF"/>
        </w:rPr>
        <w:t>Ломовского</w:t>
      </w:r>
      <w:r w:rsidR="004F7759" w:rsidRPr="007C14BF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земское собрание </w:t>
      </w:r>
      <w:r w:rsidR="004F7759">
        <w:rPr>
          <w:sz w:val="28"/>
          <w:szCs w:val="28"/>
          <w:shd w:val="clear" w:color="auto" w:fill="FFFFFF"/>
        </w:rPr>
        <w:t xml:space="preserve">Ломовского сельского поселения </w:t>
      </w:r>
      <w:r w:rsidR="004F7759" w:rsidRPr="007C14BF">
        <w:rPr>
          <w:b/>
          <w:bCs/>
          <w:spacing w:val="60"/>
          <w:sz w:val="28"/>
          <w:szCs w:val="28"/>
          <w:shd w:val="clear" w:color="auto" w:fill="FFFFFF"/>
        </w:rPr>
        <w:t>решило</w:t>
      </w:r>
    </w:p>
    <w:p w:rsidR="001E0697" w:rsidRPr="00ED4F2A" w:rsidRDefault="001E0697" w:rsidP="001E0697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 xml:space="preserve">1.Установить </w:t>
      </w:r>
      <w:r>
        <w:rPr>
          <w:sz w:val="28"/>
          <w:szCs w:val="28"/>
        </w:rPr>
        <w:t>с 1 января 2023 года</w:t>
      </w:r>
      <w:r w:rsidRPr="00ED4F2A">
        <w:rPr>
          <w:sz w:val="28"/>
          <w:szCs w:val="28"/>
        </w:rPr>
        <w:t xml:space="preserve"> на территории </w:t>
      </w:r>
      <w:r w:rsidR="004F7759">
        <w:rPr>
          <w:sz w:val="28"/>
          <w:szCs w:val="28"/>
        </w:rPr>
        <w:t>Ломовского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земельный налог</w:t>
      </w:r>
      <w:r>
        <w:rPr>
          <w:sz w:val="28"/>
          <w:szCs w:val="28"/>
        </w:rPr>
        <w:t>.</w:t>
      </w:r>
    </w:p>
    <w:p w:rsidR="001E0697" w:rsidRPr="00ED4F2A" w:rsidRDefault="001E0697" w:rsidP="001E0697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определяются главой 31 налогового кодекса Российской Федерации (далее-НК РФ).</w:t>
      </w:r>
    </w:p>
    <w:p w:rsidR="001E0697" w:rsidRPr="00ED4F2A" w:rsidRDefault="001E0697" w:rsidP="001E0697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4F7759">
        <w:rPr>
          <w:b w:val="0"/>
          <w:sz w:val="28"/>
          <w:szCs w:val="28"/>
        </w:rPr>
        <w:t xml:space="preserve">Ломовского </w:t>
      </w:r>
      <w:r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Pr="00ED4F2A">
        <w:rPr>
          <w:b w:val="0"/>
          <w:sz w:val="28"/>
          <w:szCs w:val="28"/>
        </w:rPr>
        <w:t>.</w:t>
      </w:r>
    </w:p>
    <w:p w:rsidR="001E0697" w:rsidRPr="00ED4F2A" w:rsidRDefault="001E0697" w:rsidP="001E0697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D4F2A">
        <w:rPr>
          <w:sz w:val="28"/>
          <w:szCs w:val="28"/>
        </w:rPr>
        <w:t>.Установить налоговые ставки в следующих размерах:</w:t>
      </w:r>
    </w:p>
    <w:p w:rsidR="001E0697" w:rsidRPr="00ED4F2A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1E0697" w:rsidRPr="00ED4F2A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0697" w:rsidRPr="00ED4F2A" w:rsidRDefault="001E0697" w:rsidP="001E0697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1E0697" w:rsidRPr="00ED4F2A" w:rsidRDefault="001E0697" w:rsidP="001E0697">
      <w:pPr>
        <w:ind w:firstLine="540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1E0697" w:rsidRPr="00ED4F2A" w:rsidRDefault="001E0697" w:rsidP="001E0697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E0697" w:rsidRPr="00ED4F2A" w:rsidRDefault="001E0697" w:rsidP="001E0697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1E0697" w:rsidRPr="00ED4F2A" w:rsidRDefault="001E0697" w:rsidP="001E0697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1E0697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1E0697" w:rsidRDefault="001E0697" w:rsidP="001E0697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4F2A">
        <w:rPr>
          <w:sz w:val="28"/>
          <w:szCs w:val="28"/>
        </w:rPr>
        <w:t>.</w:t>
      </w:r>
      <w:r>
        <w:rPr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Героям Российской Федерации, Героям Социалистического труда, полным кавалерам ордена Славы;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ветеранам боевых действий;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пенсионерам, получающим пенсии, в порядке, установленном пенсионным законодательством. 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льгот, не используемого налогоплательщиком в предпринимательской деятельности.</w:t>
      </w:r>
    </w:p>
    <w:p w:rsidR="002E6850" w:rsidRPr="002E6850" w:rsidRDefault="00096A51" w:rsidP="002E68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850" w:rsidRPr="002E6850">
        <w:rPr>
          <w:sz w:val="28"/>
          <w:szCs w:val="28"/>
        </w:rPr>
        <w:t>Предоставить льготу по уплате земельного налога в размере 100 процентов:</w:t>
      </w:r>
    </w:p>
    <w:p w:rsidR="002E6850" w:rsidRPr="002E6850" w:rsidRDefault="002E6850" w:rsidP="002E68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850">
        <w:rPr>
          <w:sz w:val="28"/>
          <w:szCs w:val="28"/>
        </w:rPr>
        <w:t xml:space="preserve"> - областным и муниципальным автономным, казенным и бюджетным учреждениям, осуществляющим охрану, содержание и использование особо охраняемых природных территорий регионального и 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</w:t>
      </w:r>
      <w:r w:rsidRPr="002E6850">
        <w:rPr>
          <w:sz w:val="28"/>
          <w:szCs w:val="28"/>
        </w:rPr>
        <w:lastRenderedPageBreak/>
        <w:t>охраняемых природных территорий регионального значения и (или) занятых лесами, не входящими в состав государственного лесного фонда.</w:t>
      </w:r>
    </w:p>
    <w:p w:rsidR="001E0697" w:rsidRDefault="001E0697" w:rsidP="002E6850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556E5B" w:rsidRDefault="001E0697" w:rsidP="00556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F2A">
        <w:rPr>
          <w:sz w:val="28"/>
          <w:szCs w:val="28"/>
        </w:rPr>
        <w:t>.</w:t>
      </w:r>
      <w:r w:rsidR="00556E5B" w:rsidRPr="00556E5B">
        <w:rPr>
          <w:sz w:val="28"/>
          <w:szCs w:val="28"/>
        </w:rPr>
        <w:t xml:space="preserve"> </w:t>
      </w:r>
      <w:r w:rsidR="00556E5B">
        <w:rPr>
          <w:sz w:val="28"/>
          <w:szCs w:val="28"/>
        </w:rPr>
        <w:t>Признать утратившими силу:</w:t>
      </w:r>
    </w:p>
    <w:p w:rsidR="00556E5B" w:rsidRDefault="00556E5B" w:rsidP="00556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D4F2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bookmarkStart w:id="1" w:name="_Hlk118366211"/>
      <w:r>
        <w:rPr>
          <w:sz w:val="28"/>
          <w:szCs w:val="28"/>
        </w:rPr>
        <w:t xml:space="preserve">земского собрания </w:t>
      </w:r>
      <w:r w:rsidR="004F7759">
        <w:rPr>
          <w:sz w:val="28"/>
          <w:szCs w:val="28"/>
        </w:rPr>
        <w:t>Ломовского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от </w:t>
      </w:r>
      <w:r w:rsidR="004F7759">
        <w:rPr>
          <w:sz w:val="28"/>
          <w:szCs w:val="28"/>
        </w:rPr>
        <w:t>8 сентября</w:t>
      </w:r>
      <w:r>
        <w:rPr>
          <w:sz w:val="28"/>
          <w:szCs w:val="28"/>
        </w:rPr>
        <w:t xml:space="preserve"> 2015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4F7759">
        <w:rPr>
          <w:sz w:val="28"/>
          <w:szCs w:val="28"/>
        </w:rPr>
        <w:t>26</w:t>
      </w:r>
      <w:r w:rsidRPr="00ED4F2A">
        <w:rPr>
          <w:sz w:val="28"/>
          <w:szCs w:val="28"/>
        </w:rPr>
        <w:t xml:space="preserve"> «Об установлении земельного налога»</w:t>
      </w:r>
      <w:bookmarkEnd w:id="1"/>
      <w:r>
        <w:rPr>
          <w:sz w:val="28"/>
          <w:szCs w:val="28"/>
        </w:rPr>
        <w:t>;</w:t>
      </w:r>
    </w:p>
    <w:p w:rsidR="00556E5B" w:rsidRDefault="00556E5B" w:rsidP="00556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земского собрания </w:t>
      </w:r>
      <w:r w:rsidR="004F7759">
        <w:rPr>
          <w:sz w:val="28"/>
          <w:szCs w:val="28"/>
        </w:rPr>
        <w:t>Ломовского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="004F7759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4F775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4F7759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4F7759">
        <w:rPr>
          <w:sz w:val="28"/>
          <w:szCs w:val="28"/>
        </w:rPr>
        <w:t>35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</w:t>
      </w:r>
      <w:r w:rsidR="004F7759">
        <w:rPr>
          <w:sz w:val="28"/>
          <w:szCs w:val="28"/>
        </w:rPr>
        <w:t>Ломовского</w:t>
      </w:r>
      <w:r>
        <w:rPr>
          <w:sz w:val="28"/>
          <w:szCs w:val="28"/>
        </w:rPr>
        <w:t xml:space="preserve"> сельского поселения от «</w:t>
      </w:r>
      <w:r w:rsidR="004F7759">
        <w:rPr>
          <w:sz w:val="28"/>
          <w:szCs w:val="28"/>
        </w:rPr>
        <w:t>8» сентября</w:t>
      </w:r>
      <w:r>
        <w:rPr>
          <w:sz w:val="28"/>
          <w:szCs w:val="28"/>
        </w:rPr>
        <w:t xml:space="preserve"> 2015 года №</w:t>
      </w:r>
      <w:r w:rsidR="004F7759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установлении земельного налога»;</w:t>
      </w:r>
    </w:p>
    <w:p w:rsidR="004F7759" w:rsidRDefault="004F7759" w:rsidP="004F7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Ломовского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«12» июля 2016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>17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Ломовского сельского поселения от «8» сентября 2015 года №26 «Об установлении земельного налога»;</w:t>
      </w:r>
    </w:p>
    <w:p w:rsidR="00F6720D" w:rsidRDefault="00F6720D" w:rsidP="00F67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Ломовского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«07» ноября 2016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>27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Ломовского сельского поселения от «8» сентября 2015 года №26 «Об установлении земельного налога»;</w:t>
      </w:r>
    </w:p>
    <w:p w:rsidR="004F7759" w:rsidRDefault="004F7759" w:rsidP="004F7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Ломовского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«23» ноября 2017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30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Ломовского сельского поселения от «8» сентября 2015 года №26 «Об установлении земельного налога»;</w:t>
      </w:r>
    </w:p>
    <w:p w:rsidR="00F6720D" w:rsidRDefault="00F6720D" w:rsidP="00F67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Ломовского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«18» декабря 2018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>27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Ломовского сельского поселения от «8» сентября 2015 года №26 «Об установлении земельного налога»;</w:t>
      </w:r>
    </w:p>
    <w:p w:rsidR="004F7759" w:rsidRPr="00ED4F2A" w:rsidRDefault="004F7759" w:rsidP="004F7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Ломовского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«10» февраля 2021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142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Ломовского сельского поселения от «8» сентября 2015 года №26 «Об установлении земельного налога»;</w:t>
      </w:r>
    </w:p>
    <w:p w:rsidR="001E0697" w:rsidRPr="00ED4F2A" w:rsidRDefault="001E0697" w:rsidP="001E0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4F2A">
        <w:rPr>
          <w:sz w:val="28"/>
          <w:szCs w:val="28"/>
        </w:rPr>
        <w:t>.Настоящее решение опубликовать в газете «Ясный ключ».</w:t>
      </w:r>
    </w:p>
    <w:p w:rsidR="001E0697" w:rsidRPr="00ED4F2A" w:rsidRDefault="001E0697" w:rsidP="001E0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4F2A">
        <w:rPr>
          <w:sz w:val="28"/>
          <w:szCs w:val="28"/>
        </w:rPr>
        <w:t>.Настоящее решение вступает в силу с 01.01.20</w:t>
      </w:r>
      <w:r>
        <w:rPr>
          <w:sz w:val="28"/>
          <w:szCs w:val="28"/>
        </w:rPr>
        <w:t>23</w:t>
      </w:r>
      <w:r w:rsidRPr="00ED4F2A">
        <w:rPr>
          <w:sz w:val="28"/>
          <w:szCs w:val="28"/>
        </w:rPr>
        <w:t xml:space="preserve"> года.</w:t>
      </w:r>
    </w:p>
    <w:p w:rsidR="001E0697" w:rsidRDefault="001E0697" w:rsidP="001E0697">
      <w:pPr>
        <w:ind w:firstLine="811"/>
        <w:jc w:val="both"/>
        <w:rPr>
          <w:sz w:val="28"/>
          <w:szCs w:val="28"/>
        </w:rPr>
      </w:pPr>
    </w:p>
    <w:p w:rsidR="009C0567" w:rsidRDefault="009C0567" w:rsidP="001E0697">
      <w:pPr>
        <w:ind w:firstLine="811"/>
        <w:jc w:val="both"/>
        <w:rPr>
          <w:sz w:val="28"/>
          <w:szCs w:val="28"/>
        </w:rPr>
      </w:pPr>
    </w:p>
    <w:p w:rsidR="009C0567" w:rsidRDefault="009C0567" w:rsidP="001E0697">
      <w:pPr>
        <w:ind w:firstLine="811"/>
        <w:jc w:val="both"/>
        <w:rPr>
          <w:sz w:val="28"/>
          <w:szCs w:val="28"/>
        </w:rPr>
      </w:pPr>
    </w:p>
    <w:p w:rsidR="00096A51" w:rsidRDefault="00096A51" w:rsidP="001E0697">
      <w:pPr>
        <w:ind w:firstLine="540"/>
        <w:jc w:val="both"/>
        <w:rPr>
          <w:sz w:val="28"/>
          <w:szCs w:val="28"/>
        </w:rPr>
      </w:pPr>
    </w:p>
    <w:p w:rsidR="009C0567" w:rsidRDefault="00096A51" w:rsidP="009C0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F7759">
        <w:rPr>
          <w:b/>
          <w:sz w:val="28"/>
          <w:szCs w:val="28"/>
        </w:rPr>
        <w:t>Ломовского</w:t>
      </w:r>
      <w:r w:rsidR="009C0567">
        <w:rPr>
          <w:b/>
          <w:sz w:val="28"/>
          <w:szCs w:val="28"/>
        </w:rPr>
        <w:t xml:space="preserve"> сельского поселения                                Шаталова Н.В.</w:t>
      </w:r>
    </w:p>
    <w:p w:rsidR="009C2D9C" w:rsidRDefault="009C2D9C"/>
    <w:sectPr w:rsidR="009C2D9C" w:rsidSect="0045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51"/>
    <w:rsid w:val="000126AB"/>
    <w:rsid w:val="00020407"/>
    <w:rsid w:val="0002350C"/>
    <w:rsid w:val="00023E03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96A51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2E10"/>
    <w:rsid w:val="001C48EA"/>
    <w:rsid w:val="001C4CD9"/>
    <w:rsid w:val="001D2B9E"/>
    <w:rsid w:val="001E0697"/>
    <w:rsid w:val="001E59A7"/>
    <w:rsid w:val="001F64F0"/>
    <w:rsid w:val="001F7878"/>
    <w:rsid w:val="00206AD4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91EAF"/>
    <w:rsid w:val="00292A85"/>
    <w:rsid w:val="00293C29"/>
    <w:rsid w:val="00294FAF"/>
    <w:rsid w:val="002A4A59"/>
    <w:rsid w:val="002A6BB2"/>
    <w:rsid w:val="002D6DFE"/>
    <w:rsid w:val="002E358E"/>
    <w:rsid w:val="002E6850"/>
    <w:rsid w:val="003019D7"/>
    <w:rsid w:val="0031058D"/>
    <w:rsid w:val="00317F3A"/>
    <w:rsid w:val="003225E6"/>
    <w:rsid w:val="0032777A"/>
    <w:rsid w:val="00331E0D"/>
    <w:rsid w:val="003353A4"/>
    <w:rsid w:val="00336062"/>
    <w:rsid w:val="00350A08"/>
    <w:rsid w:val="00355645"/>
    <w:rsid w:val="0035765E"/>
    <w:rsid w:val="00357D94"/>
    <w:rsid w:val="00360196"/>
    <w:rsid w:val="00365A67"/>
    <w:rsid w:val="00370696"/>
    <w:rsid w:val="00390E8D"/>
    <w:rsid w:val="00396D7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57719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4F7759"/>
    <w:rsid w:val="00501C1A"/>
    <w:rsid w:val="005152F1"/>
    <w:rsid w:val="00525DAF"/>
    <w:rsid w:val="005409EE"/>
    <w:rsid w:val="00540DE2"/>
    <w:rsid w:val="00542236"/>
    <w:rsid w:val="0054702A"/>
    <w:rsid w:val="0055108A"/>
    <w:rsid w:val="00556E5B"/>
    <w:rsid w:val="0056124B"/>
    <w:rsid w:val="00561BA2"/>
    <w:rsid w:val="00571B1A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01DF"/>
    <w:rsid w:val="008F320A"/>
    <w:rsid w:val="008F499D"/>
    <w:rsid w:val="008F74E8"/>
    <w:rsid w:val="00902FFF"/>
    <w:rsid w:val="009038DF"/>
    <w:rsid w:val="00904275"/>
    <w:rsid w:val="00924500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0567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B10CF4"/>
    <w:rsid w:val="00B30FB8"/>
    <w:rsid w:val="00B437DD"/>
    <w:rsid w:val="00B46FE5"/>
    <w:rsid w:val="00B505BE"/>
    <w:rsid w:val="00B509EC"/>
    <w:rsid w:val="00B53D99"/>
    <w:rsid w:val="00B5613D"/>
    <w:rsid w:val="00B645DE"/>
    <w:rsid w:val="00B70B3C"/>
    <w:rsid w:val="00B75F5E"/>
    <w:rsid w:val="00B85DB9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0601F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76CAD"/>
    <w:rsid w:val="00C80E02"/>
    <w:rsid w:val="00C8296E"/>
    <w:rsid w:val="00CA3C87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23241"/>
    <w:rsid w:val="00D24297"/>
    <w:rsid w:val="00D3553B"/>
    <w:rsid w:val="00D35F9A"/>
    <w:rsid w:val="00D4423B"/>
    <w:rsid w:val="00D55A10"/>
    <w:rsid w:val="00D6145A"/>
    <w:rsid w:val="00D62AB8"/>
    <w:rsid w:val="00D65865"/>
    <w:rsid w:val="00D75DB7"/>
    <w:rsid w:val="00D771CC"/>
    <w:rsid w:val="00DA477C"/>
    <w:rsid w:val="00DD05B8"/>
    <w:rsid w:val="00DD16AC"/>
    <w:rsid w:val="00DD1F75"/>
    <w:rsid w:val="00DE33F8"/>
    <w:rsid w:val="00DE4ECF"/>
    <w:rsid w:val="00DF08C7"/>
    <w:rsid w:val="00DF7CE3"/>
    <w:rsid w:val="00E04487"/>
    <w:rsid w:val="00E1426C"/>
    <w:rsid w:val="00E15C04"/>
    <w:rsid w:val="00E21D57"/>
    <w:rsid w:val="00E22684"/>
    <w:rsid w:val="00E23C41"/>
    <w:rsid w:val="00E34714"/>
    <w:rsid w:val="00E37CC9"/>
    <w:rsid w:val="00E42ACF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6720D"/>
    <w:rsid w:val="00F833D1"/>
    <w:rsid w:val="00F86361"/>
    <w:rsid w:val="00F87CC7"/>
    <w:rsid w:val="00F90381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6A51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6A51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96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096A5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6A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096A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8F01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6D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4" Type="http://schemas.openxmlformats.org/officeDocument/2006/relationships/hyperlink" Target="consultantplus://offline/ref=A654051138200DED92A2561F544D9B04848BD7A493C4E8233C04BBEB56AF2E5EE56AE6E964D5l6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</cp:lastModifiedBy>
  <cp:revision>4</cp:revision>
  <cp:lastPrinted>2022-11-22T07:26:00Z</cp:lastPrinted>
  <dcterms:created xsi:type="dcterms:W3CDTF">2022-11-21T06:06:00Z</dcterms:created>
  <dcterms:modified xsi:type="dcterms:W3CDTF">2022-11-22T13:15:00Z</dcterms:modified>
</cp:coreProperties>
</file>