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05" w:rsidRDefault="00FE4E05" w:rsidP="00FE4E05">
      <w:pPr>
        <w:rPr>
          <w:b/>
          <w:sz w:val="28"/>
          <w:szCs w:val="28"/>
        </w:rPr>
      </w:pPr>
    </w:p>
    <w:p w:rsidR="00C870FB" w:rsidRDefault="00C870FB" w:rsidP="00C870FB">
      <w:pPr>
        <w:jc w:val="center"/>
        <w:rPr>
          <w:rFonts w:ascii="Arial" w:hAnsi="Arial" w:cs="Arial"/>
          <w:b/>
          <w:sz w:val="17"/>
          <w:szCs w:val="16"/>
        </w:rPr>
      </w:pPr>
      <w:r>
        <w:rPr>
          <w:rFonts w:ascii="Arial" w:hAnsi="Arial" w:cs="Arial"/>
          <w:b/>
          <w:sz w:val="17"/>
          <w:szCs w:val="16"/>
        </w:rPr>
        <w:t>БЕЛГОРОДСКАЯ   ОБЛАСТЬ</w:t>
      </w:r>
    </w:p>
    <w:p w:rsidR="00C870FB" w:rsidRDefault="00C870FB" w:rsidP="00C870FB">
      <w:pPr>
        <w:jc w:val="center"/>
        <w:rPr>
          <w:rFonts w:ascii="Arial Narrow" w:hAnsi="Arial Narrow"/>
          <w:sz w:val="28"/>
          <w:szCs w:val="28"/>
        </w:rPr>
      </w:pPr>
    </w:p>
    <w:p w:rsidR="00C870FB" w:rsidRDefault="00C870FB" w:rsidP="00C870F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C870FB" w:rsidRDefault="00C870FB" w:rsidP="00C870F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ЛОМОВСКОГО СЕЛЬСКОГО ПОСЕЛЕНИЯ МУНИЦИПАЛЬНОГО РАЙОНА «КОРОЧАНСКИЙ РАЙОН»</w:t>
      </w:r>
    </w:p>
    <w:p w:rsidR="00C870FB" w:rsidRDefault="00C870FB" w:rsidP="00C870FB">
      <w:pPr>
        <w:jc w:val="center"/>
        <w:rPr>
          <w:rFonts w:ascii="Arial" w:hAnsi="Arial" w:cs="Arial"/>
          <w:b/>
          <w:sz w:val="28"/>
          <w:szCs w:val="28"/>
        </w:rPr>
      </w:pPr>
    </w:p>
    <w:p w:rsidR="00C870FB" w:rsidRDefault="00C870FB" w:rsidP="00C870FB">
      <w:pPr>
        <w:jc w:val="right"/>
        <w:rPr>
          <w:rFonts w:ascii="Arial" w:hAnsi="Arial"/>
          <w:b/>
          <w:sz w:val="32"/>
          <w:szCs w:val="28"/>
          <w:u w:val="single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          </w:t>
      </w:r>
      <w:r w:rsidRPr="0089574E">
        <w:rPr>
          <w:rFonts w:ascii="Arial" w:hAnsi="Arial"/>
          <w:b/>
          <w:sz w:val="32"/>
          <w:szCs w:val="28"/>
          <w:u w:val="single"/>
        </w:rPr>
        <w:t xml:space="preserve"> ПРОЕКТ</w:t>
      </w:r>
    </w:p>
    <w:p w:rsidR="00C870FB" w:rsidRDefault="00C870FB" w:rsidP="00C870FB">
      <w:pPr>
        <w:jc w:val="center"/>
        <w:rPr>
          <w:rFonts w:ascii="Arial" w:hAnsi="Arial"/>
          <w:sz w:val="28"/>
          <w:szCs w:val="28"/>
        </w:rPr>
      </w:pPr>
    </w:p>
    <w:p w:rsidR="00C870FB" w:rsidRDefault="00C870FB" w:rsidP="00C870FB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Ломово</w:t>
      </w:r>
    </w:p>
    <w:p w:rsidR="00C870FB" w:rsidRDefault="00C870FB" w:rsidP="00C870FB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C870FB" w:rsidRDefault="00C870FB" w:rsidP="00C870FB">
      <w:pPr>
        <w:spacing w:after="160" w:line="256" w:lineRule="auto"/>
        <w:rPr>
          <w:rFonts w:ascii="Calibri" w:hAnsi="Calibri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«_____ » _____________2024 года                                                                                   </w:t>
      </w:r>
      <w:r w:rsidR="008B26F5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№ ______</w:t>
      </w:r>
    </w:p>
    <w:p w:rsidR="00C870FB" w:rsidRDefault="00C870FB" w:rsidP="00C870FB">
      <w:pPr>
        <w:autoSpaceDE w:val="0"/>
        <w:autoSpaceDN w:val="0"/>
        <w:adjustRightInd w:val="0"/>
        <w:rPr>
          <w:b/>
          <w:bCs/>
          <w:kern w:val="24"/>
          <w:sz w:val="28"/>
          <w:szCs w:val="28"/>
        </w:rPr>
      </w:pPr>
    </w:p>
    <w:p w:rsidR="00C870FB" w:rsidRDefault="00C870FB" w:rsidP="00FE4E05">
      <w:pPr>
        <w:rPr>
          <w:b/>
          <w:sz w:val="28"/>
          <w:szCs w:val="28"/>
        </w:rPr>
      </w:pPr>
    </w:p>
    <w:p w:rsidR="00FE4E05" w:rsidRPr="00A85CAD" w:rsidRDefault="00FE4E05" w:rsidP="00FE4E05">
      <w:pPr>
        <w:rPr>
          <w:b/>
          <w:bCs/>
          <w:sz w:val="28"/>
          <w:szCs w:val="28"/>
        </w:rPr>
      </w:pPr>
      <w:bookmarkStart w:id="0" w:name="_GoBack"/>
      <w:r w:rsidRPr="00A85CAD">
        <w:rPr>
          <w:b/>
          <w:bCs/>
          <w:sz w:val="28"/>
          <w:szCs w:val="28"/>
        </w:rPr>
        <w:t xml:space="preserve">Об утверждении Правил определения </w:t>
      </w:r>
    </w:p>
    <w:p w:rsidR="00FE4E05" w:rsidRPr="00A85CAD" w:rsidRDefault="00FE4E05" w:rsidP="00FE4E05">
      <w:pPr>
        <w:rPr>
          <w:b/>
          <w:bCs/>
          <w:sz w:val="28"/>
          <w:szCs w:val="28"/>
        </w:rPr>
      </w:pPr>
      <w:r w:rsidRPr="00A85CAD">
        <w:rPr>
          <w:b/>
          <w:bCs/>
          <w:sz w:val="28"/>
          <w:szCs w:val="28"/>
        </w:rPr>
        <w:t xml:space="preserve">нормативных затрат на обеспечение </w:t>
      </w:r>
    </w:p>
    <w:p w:rsidR="00C870FB" w:rsidRPr="00A85CAD" w:rsidRDefault="00FE4E05" w:rsidP="00FE4E05">
      <w:pPr>
        <w:rPr>
          <w:b/>
          <w:bCs/>
          <w:sz w:val="28"/>
          <w:szCs w:val="28"/>
        </w:rPr>
      </w:pPr>
      <w:r w:rsidRPr="00A85CAD">
        <w:rPr>
          <w:b/>
          <w:bCs/>
          <w:sz w:val="28"/>
          <w:szCs w:val="28"/>
        </w:rPr>
        <w:t xml:space="preserve">функций </w:t>
      </w:r>
      <w:r w:rsidR="00C870FB" w:rsidRPr="00A85CAD">
        <w:rPr>
          <w:b/>
          <w:bCs/>
          <w:sz w:val="28"/>
          <w:szCs w:val="28"/>
        </w:rPr>
        <w:t xml:space="preserve">администрации Ломовского </w:t>
      </w:r>
    </w:p>
    <w:p w:rsidR="00FE4E05" w:rsidRPr="00A85CAD" w:rsidRDefault="00C870FB" w:rsidP="00FE4E05">
      <w:pPr>
        <w:rPr>
          <w:b/>
          <w:sz w:val="28"/>
          <w:szCs w:val="28"/>
        </w:rPr>
      </w:pPr>
      <w:r w:rsidRPr="00A85CAD">
        <w:rPr>
          <w:b/>
          <w:bCs/>
          <w:sz w:val="28"/>
          <w:szCs w:val="28"/>
        </w:rPr>
        <w:t>сельского поселения</w:t>
      </w:r>
    </w:p>
    <w:bookmarkEnd w:id="0"/>
    <w:p w:rsidR="00FE4E05" w:rsidRPr="00114CF8" w:rsidRDefault="00FE4E05" w:rsidP="00FE4E05">
      <w:pPr>
        <w:rPr>
          <w:bCs/>
          <w:sz w:val="28"/>
          <w:szCs w:val="28"/>
        </w:rPr>
      </w:pPr>
    </w:p>
    <w:p w:rsidR="00FE4E05" w:rsidRPr="00114CF8" w:rsidRDefault="00FE4E05" w:rsidP="00FE4E05">
      <w:pPr>
        <w:rPr>
          <w:bCs/>
          <w:sz w:val="28"/>
          <w:szCs w:val="28"/>
        </w:rPr>
      </w:pPr>
    </w:p>
    <w:p w:rsidR="00FE4E05" w:rsidRPr="00114CF8" w:rsidRDefault="00FE4E05" w:rsidP="00FE4E05">
      <w:pPr>
        <w:rPr>
          <w:bCs/>
          <w:sz w:val="28"/>
          <w:szCs w:val="28"/>
        </w:rPr>
      </w:pPr>
    </w:p>
    <w:p w:rsidR="00FE4E05" w:rsidRPr="00114CF8" w:rsidRDefault="00FE4E05" w:rsidP="00C870F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         В соответствии   с   пунктом   </w:t>
      </w:r>
      <w:hyperlink r:id="rId9">
        <w:r w:rsidRPr="00114CF8">
          <w:rPr>
            <w:sz w:val="28"/>
            <w:szCs w:val="28"/>
          </w:rPr>
          <w:t>2   части   4   статьи 19</w:t>
        </w:r>
      </w:hyperlink>
      <w:r w:rsidRPr="00114CF8">
        <w:rPr>
          <w:sz w:val="28"/>
          <w:szCs w:val="28"/>
        </w:rPr>
        <w:t xml:space="preserve"> Федерального  закона </w:t>
      </w:r>
    </w:p>
    <w:p w:rsidR="00C870FB" w:rsidRDefault="00FE4E05" w:rsidP="00FE4E0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         </w:t>
      </w:r>
      <w:proofErr w:type="gramStart"/>
      <w:r w:rsidRPr="00114CF8">
        <w:rPr>
          <w:sz w:val="28"/>
          <w:szCs w:val="28"/>
        </w:rPr>
        <w:t>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                                  и здравоохранения, включая соответственно территориальные органы                         и подведомственные казенные учреждения, а также Государственной корпорации по атомной энергии «</w:t>
      </w:r>
      <w:proofErr w:type="spellStart"/>
      <w:r w:rsidRPr="00114CF8">
        <w:rPr>
          <w:sz w:val="28"/>
          <w:szCs w:val="28"/>
        </w:rPr>
        <w:t>Росатом</w:t>
      </w:r>
      <w:proofErr w:type="spellEnd"/>
      <w:r w:rsidRPr="00114CF8">
        <w:rPr>
          <w:sz w:val="28"/>
          <w:szCs w:val="28"/>
        </w:rPr>
        <w:t>», Государственной корпорации                    по космической деятельности «</w:t>
      </w:r>
      <w:proofErr w:type="spellStart"/>
      <w:r w:rsidRPr="00114CF8">
        <w:rPr>
          <w:sz w:val="28"/>
          <w:szCs w:val="28"/>
        </w:rPr>
        <w:t>Роскосмос</w:t>
      </w:r>
      <w:proofErr w:type="spellEnd"/>
      <w:r w:rsidRPr="00114CF8">
        <w:rPr>
          <w:sz w:val="28"/>
          <w:szCs w:val="28"/>
        </w:rPr>
        <w:t xml:space="preserve">» и подведомственных                              им организаций», постановлением администрации </w:t>
      </w:r>
      <w:r w:rsidR="00C870FB">
        <w:rPr>
          <w:sz w:val="28"/>
          <w:szCs w:val="28"/>
        </w:rPr>
        <w:t>Ломовского сельского поселения</w:t>
      </w:r>
      <w:proofErr w:type="gramEnd"/>
      <w:r w:rsidR="00C870FB"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 xml:space="preserve">муниципального района «Корочанский район»  </w:t>
      </w:r>
      <w:r w:rsidRPr="0008736F">
        <w:rPr>
          <w:sz w:val="28"/>
          <w:szCs w:val="28"/>
        </w:rPr>
        <w:t xml:space="preserve">от  </w:t>
      </w:r>
      <w:r>
        <w:rPr>
          <w:sz w:val="28"/>
          <w:szCs w:val="28"/>
        </w:rPr>
        <w:t>2</w:t>
      </w:r>
      <w:r w:rsidR="00C870FB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C870FB">
        <w:rPr>
          <w:sz w:val="28"/>
          <w:szCs w:val="28"/>
        </w:rPr>
        <w:t>9</w:t>
      </w:r>
      <w:r>
        <w:rPr>
          <w:sz w:val="28"/>
          <w:szCs w:val="28"/>
        </w:rPr>
        <w:t>.2024</w:t>
      </w:r>
      <w:r w:rsidRPr="0008736F">
        <w:rPr>
          <w:sz w:val="28"/>
          <w:szCs w:val="28"/>
        </w:rPr>
        <w:t xml:space="preserve"> года </w:t>
      </w:r>
    </w:p>
    <w:p w:rsidR="00FE4E05" w:rsidRPr="00114CF8" w:rsidRDefault="00FE4E05" w:rsidP="00FE4E0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8736F">
        <w:rPr>
          <w:sz w:val="28"/>
          <w:szCs w:val="28"/>
        </w:rPr>
        <w:t xml:space="preserve">№ </w:t>
      </w:r>
      <w:r w:rsidR="00C870FB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r w:rsidRPr="0008736F">
        <w:rPr>
          <w:sz w:val="28"/>
          <w:szCs w:val="28"/>
        </w:rPr>
        <w:t>«</w:t>
      </w:r>
      <w:r w:rsidRPr="0008736F">
        <w:rPr>
          <w:bCs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C870FB">
        <w:rPr>
          <w:bCs/>
          <w:sz w:val="28"/>
          <w:szCs w:val="28"/>
        </w:rPr>
        <w:t>Ломовского сельского поселения</w:t>
      </w:r>
      <w:r w:rsidRPr="00A63A4C">
        <w:rPr>
          <w:sz w:val="28"/>
          <w:szCs w:val="28"/>
        </w:rPr>
        <w:t>,</w:t>
      </w:r>
      <w:r w:rsidRPr="00A63A4C">
        <w:rPr>
          <w:bCs/>
          <w:sz w:val="28"/>
          <w:szCs w:val="28"/>
        </w:rPr>
        <w:t xml:space="preserve"> содержанию  указанных актов и обеспечению   их  исполнения»,</w:t>
      </w:r>
      <w:r w:rsidRPr="00114CF8">
        <w:rPr>
          <w:bCs/>
          <w:sz w:val="28"/>
          <w:szCs w:val="28"/>
        </w:rPr>
        <w:t xml:space="preserve"> администрация </w:t>
      </w:r>
      <w:r w:rsidRPr="00114CF8">
        <w:rPr>
          <w:sz w:val="28"/>
          <w:szCs w:val="28"/>
        </w:rPr>
        <w:t xml:space="preserve"> </w:t>
      </w:r>
      <w:r w:rsidR="00C870FB">
        <w:rPr>
          <w:sz w:val="28"/>
          <w:szCs w:val="28"/>
        </w:rPr>
        <w:t>Ломовского сельского поселения</w:t>
      </w:r>
      <w:r w:rsidRPr="00114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870FB">
        <w:rPr>
          <w:b/>
          <w:sz w:val="28"/>
          <w:szCs w:val="28"/>
        </w:rPr>
        <w:t>постанов</w:t>
      </w:r>
      <w:r w:rsidRPr="00114CF8">
        <w:rPr>
          <w:b/>
          <w:sz w:val="28"/>
          <w:szCs w:val="28"/>
        </w:rPr>
        <w:t>л</w:t>
      </w:r>
      <w:r w:rsidR="00C870FB">
        <w:rPr>
          <w:b/>
          <w:sz w:val="28"/>
          <w:szCs w:val="28"/>
        </w:rPr>
        <w:t>яет</w:t>
      </w:r>
      <w:r w:rsidRPr="00114CF8">
        <w:rPr>
          <w:sz w:val="28"/>
          <w:szCs w:val="28"/>
        </w:rPr>
        <w:t>:</w:t>
      </w:r>
    </w:p>
    <w:p w:rsidR="00FE4E05" w:rsidRPr="00114CF8" w:rsidRDefault="00C17A88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E05" w:rsidRPr="00114CF8"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w:anchor="P51">
        <w:r w:rsidR="00FE4E05" w:rsidRPr="00114CF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FE4E05" w:rsidRPr="00114CF8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</w:t>
      </w:r>
      <w:r w:rsidR="00C870FB">
        <w:rPr>
          <w:rFonts w:ascii="Times New Roman" w:hAnsi="Times New Roman" w:cs="Times New Roman"/>
          <w:sz w:val="28"/>
          <w:szCs w:val="28"/>
        </w:rPr>
        <w:t xml:space="preserve">администрации Ломовского сельского поселения </w:t>
      </w:r>
      <w:r w:rsidR="00FE4E05" w:rsidRPr="00114CF8">
        <w:rPr>
          <w:rFonts w:ascii="Times New Roman" w:hAnsi="Times New Roman" w:cs="Times New Roman"/>
          <w:sz w:val="28"/>
          <w:szCs w:val="28"/>
        </w:rPr>
        <w:t>(далее – Правила) (прилагаются).</w:t>
      </w:r>
    </w:p>
    <w:p w:rsidR="000A41A8" w:rsidRDefault="00C17A88" w:rsidP="000A41A8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4E05" w:rsidRPr="00114CF8">
        <w:rPr>
          <w:sz w:val="28"/>
          <w:szCs w:val="28"/>
        </w:rPr>
        <w:t>2. </w:t>
      </w:r>
      <w:proofErr w:type="gramStart"/>
      <w:r w:rsidR="000A41A8">
        <w:rPr>
          <w:sz w:val="28"/>
          <w:szCs w:val="28"/>
        </w:rPr>
        <w:t xml:space="preserve">Разместить </w:t>
      </w:r>
      <w:r w:rsidR="000A41A8">
        <w:rPr>
          <w:bCs/>
          <w:kern w:val="24"/>
          <w:sz w:val="28"/>
          <w:szCs w:val="28"/>
        </w:rPr>
        <w:t>Правила</w:t>
      </w:r>
      <w:proofErr w:type="gramEnd"/>
      <w:r w:rsidR="000A41A8">
        <w:rPr>
          <w:bCs/>
          <w:kern w:val="24"/>
          <w:sz w:val="28"/>
          <w:szCs w:val="28"/>
        </w:rPr>
        <w:t xml:space="preserve"> определения </w:t>
      </w:r>
      <w:r w:rsidR="000A41A8">
        <w:rPr>
          <w:sz w:val="28"/>
          <w:szCs w:val="28"/>
        </w:rPr>
        <w:t xml:space="preserve">на официальном сайте Российской Федерации в единой информационной системе. </w:t>
      </w:r>
    </w:p>
    <w:p w:rsidR="000A41A8" w:rsidRDefault="000A41A8" w:rsidP="000A4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14CF8">
        <w:rPr>
          <w:rFonts w:ascii="Times New Roman" w:hAnsi="Times New Roman" w:cs="Times New Roman"/>
          <w:sz w:val="28"/>
          <w:szCs w:val="28"/>
        </w:rPr>
        <w:t xml:space="preserve">твердить нормативные затраты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администрации Ломовского сельского поселения (далее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нормативные затраты)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с учетом того, что нормативные затраты определяются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с Правилами, утвержденными настоящим постановлением, если  </w:t>
      </w:r>
      <w:r w:rsidR="008B26F5">
        <w:rPr>
          <w:rFonts w:ascii="Times New Roman" w:hAnsi="Times New Roman" w:cs="Times New Roman"/>
          <w:sz w:val="28"/>
          <w:szCs w:val="28"/>
        </w:rPr>
        <w:t>администрацией</w:t>
      </w:r>
      <w:r w:rsidRPr="00114CF8">
        <w:rPr>
          <w:rFonts w:ascii="Times New Roman" w:hAnsi="Times New Roman" w:cs="Times New Roman"/>
          <w:sz w:val="28"/>
          <w:szCs w:val="28"/>
        </w:rPr>
        <w:t xml:space="preserve"> не утвержден иной порядок расчета нормативных затрат, за исключением нормативных затрат, порядок расчета которых определен пунктами 25, 26, 27, 97 и 98 метод</w:t>
      </w:r>
      <w:r w:rsidR="008B26F5">
        <w:rPr>
          <w:rFonts w:ascii="Times New Roman" w:hAnsi="Times New Roman" w:cs="Times New Roman"/>
          <w:sz w:val="28"/>
          <w:szCs w:val="28"/>
        </w:rPr>
        <w:t xml:space="preserve">ики, приведенной  </w:t>
      </w:r>
      <w:r w:rsidRPr="00114CF8">
        <w:rPr>
          <w:rFonts w:ascii="Times New Roman" w:hAnsi="Times New Roman" w:cs="Times New Roman"/>
          <w:sz w:val="28"/>
          <w:szCs w:val="28"/>
        </w:rPr>
        <w:t>в приложении к Правилам, и в отношении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не может быть установлен иной порядок расчета.</w:t>
      </w:r>
    </w:p>
    <w:p w:rsidR="000A41A8" w:rsidRPr="00114CF8" w:rsidRDefault="000A41A8" w:rsidP="000A4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</w:rPr>
        <w:t>ривести утвержденные нормативные затраты  в соответствие с Правилами в течение 3 месяцев с даты вступления в силу настоящего постановления</w:t>
      </w:r>
    </w:p>
    <w:p w:rsidR="000A41A8" w:rsidRPr="00B72358" w:rsidRDefault="000A41A8" w:rsidP="000A41A8">
      <w:pPr>
        <w:kinsoku w:val="0"/>
        <w:overflowPunct w:val="0"/>
        <w:autoSpaceDE w:val="0"/>
        <w:autoSpaceDN w:val="0"/>
        <w:adjustRightInd w:val="0"/>
        <w:spacing w:line="331" w:lineRule="exact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B7235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72358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B72358">
        <w:rPr>
          <w:rFonts w:eastAsia="Calibri"/>
          <w:sz w:val="28"/>
          <w:szCs w:val="28"/>
          <w:lang w:eastAsia="en-US"/>
        </w:rPr>
        <w:t xml:space="preserve"> настоящее постановление в сет</w:t>
      </w:r>
      <w:r>
        <w:rPr>
          <w:rFonts w:eastAsia="Calibri"/>
          <w:sz w:val="28"/>
          <w:szCs w:val="28"/>
          <w:lang w:eastAsia="en-US"/>
        </w:rPr>
        <w:t xml:space="preserve">и Интернет на официальном сайте </w:t>
      </w:r>
      <w:r w:rsidRPr="00B72358">
        <w:rPr>
          <w:rFonts w:eastAsia="Calibri"/>
          <w:sz w:val="28"/>
          <w:szCs w:val="28"/>
          <w:lang w:eastAsia="en-US"/>
        </w:rPr>
        <w:t xml:space="preserve">Ломовского сельского поселения </w:t>
      </w:r>
      <w:proofErr w:type="spellStart"/>
      <w:r w:rsidRPr="00B72358">
        <w:rPr>
          <w:sz w:val="28"/>
          <w:szCs w:val="28"/>
        </w:rPr>
        <w:t>htts</w:t>
      </w:r>
      <w:proofErr w:type="spellEnd"/>
      <w:r w:rsidRPr="00B72358">
        <w:rPr>
          <w:sz w:val="28"/>
          <w:szCs w:val="28"/>
        </w:rPr>
        <w:t xml:space="preserve">://lomovskoe-r31.gosweb.gosuslugi.ru. </w:t>
      </w:r>
    </w:p>
    <w:p w:rsidR="000A41A8" w:rsidRPr="00B72358" w:rsidRDefault="000A41A8" w:rsidP="000A41A8">
      <w:pPr>
        <w:ind w:right="140"/>
        <w:jc w:val="both"/>
        <w:rPr>
          <w:sz w:val="28"/>
          <w:szCs w:val="28"/>
        </w:rPr>
      </w:pPr>
      <w:r w:rsidRPr="00B72358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B72358">
        <w:rPr>
          <w:sz w:val="28"/>
          <w:szCs w:val="28"/>
        </w:rPr>
        <w:t xml:space="preserve">. Настоящее постановление вступает в силу со дня его официального обнародования (опубликования). </w:t>
      </w:r>
    </w:p>
    <w:p w:rsidR="000A41A8" w:rsidRPr="00B72358" w:rsidRDefault="000A41A8" w:rsidP="000A41A8">
      <w:pPr>
        <w:jc w:val="both"/>
        <w:rPr>
          <w:b/>
          <w:sz w:val="28"/>
          <w:szCs w:val="28"/>
        </w:rPr>
      </w:pPr>
      <w:r w:rsidRPr="00B72358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B72358">
        <w:rPr>
          <w:sz w:val="28"/>
          <w:szCs w:val="28"/>
        </w:rPr>
        <w:t xml:space="preserve">. </w:t>
      </w:r>
      <w:proofErr w:type="gramStart"/>
      <w:r w:rsidRPr="00B72358">
        <w:rPr>
          <w:sz w:val="28"/>
          <w:szCs w:val="28"/>
        </w:rPr>
        <w:t>Контроль за</w:t>
      </w:r>
      <w:proofErr w:type="gramEnd"/>
      <w:r w:rsidRPr="00B72358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A41A8" w:rsidRPr="00B72358" w:rsidRDefault="000A41A8" w:rsidP="000A41A8">
      <w:pPr>
        <w:spacing w:before="100" w:beforeAutospacing="1"/>
        <w:jc w:val="both"/>
        <w:rPr>
          <w:b/>
          <w:sz w:val="28"/>
          <w:szCs w:val="28"/>
        </w:rPr>
      </w:pPr>
    </w:p>
    <w:p w:rsidR="000A41A8" w:rsidRPr="00B72358" w:rsidRDefault="000A41A8" w:rsidP="000A41A8">
      <w:pPr>
        <w:spacing w:before="100" w:beforeAutospacing="1"/>
        <w:jc w:val="both"/>
        <w:rPr>
          <w:b/>
          <w:sz w:val="28"/>
          <w:szCs w:val="28"/>
        </w:rPr>
      </w:pPr>
      <w:r w:rsidRPr="00B72358">
        <w:rPr>
          <w:b/>
          <w:sz w:val="28"/>
          <w:szCs w:val="28"/>
        </w:rPr>
        <w:t xml:space="preserve">Глава администрации </w:t>
      </w:r>
    </w:p>
    <w:p w:rsidR="000A41A8" w:rsidRPr="00B72358" w:rsidRDefault="000A41A8" w:rsidP="000A41A8">
      <w:pPr>
        <w:jc w:val="both"/>
        <w:rPr>
          <w:b/>
          <w:sz w:val="28"/>
          <w:szCs w:val="28"/>
        </w:rPr>
      </w:pPr>
      <w:r w:rsidRPr="00B72358">
        <w:rPr>
          <w:b/>
          <w:sz w:val="28"/>
          <w:szCs w:val="28"/>
        </w:rPr>
        <w:t>Ломовского сельского поселения</w:t>
      </w:r>
      <w:r w:rsidRPr="00B72358">
        <w:rPr>
          <w:b/>
          <w:sz w:val="28"/>
          <w:szCs w:val="28"/>
        </w:rPr>
        <w:tab/>
      </w:r>
      <w:r w:rsidRPr="00B72358">
        <w:rPr>
          <w:b/>
          <w:sz w:val="28"/>
          <w:szCs w:val="28"/>
        </w:rPr>
        <w:tab/>
      </w:r>
      <w:r w:rsidRPr="00B72358">
        <w:rPr>
          <w:b/>
          <w:sz w:val="28"/>
          <w:szCs w:val="28"/>
        </w:rPr>
        <w:tab/>
      </w:r>
      <w:r w:rsidRPr="00B72358">
        <w:rPr>
          <w:b/>
          <w:sz w:val="28"/>
          <w:szCs w:val="28"/>
        </w:rPr>
        <w:tab/>
      </w:r>
      <w:r w:rsidRPr="00B72358">
        <w:rPr>
          <w:b/>
          <w:sz w:val="28"/>
          <w:szCs w:val="28"/>
        </w:rPr>
        <w:tab/>
      </w:r>
      <w:proofErr w:type="spellStart"/>
      <w:r w:rsidRPr="00B72358">
        <w:rPr>
          <w:b/>
          <w:sz w:val="28"/>
          <w:szCs w:val="28"/>
        </w:rPr>
        <w:t>В.И.Стрябкова</w:t>
      </w:r>
      <w:proofErr w:type="spellEnd"/>
    </w:p>
    <w:p w:rsidR="000A41A8" w:rsidRPr="00813D7C" w:rsidRDefault="000A41A8" w:rsidP="000A41A8">
      <w:pPr>
        <w:jc w:val="both"/>
        <w:rPr>
          <w:sz w:val="28"/>
          <w:szCs w:val="28"/>
        </w:rPr>
      </w:pPr>
    </w:p>
    <w:p w:rsidR="000A41A8" w:rsidRDefault="000A41A8" w:rsidP="000A41A8">
      <w:pPr>
        <w:shd w:val="clear" w:color="auto" w:fill="FFFFFF" w:themeFill="background1"/>
        <w:rPr>
          <w:b/>
          <w:sz w:val="28"/>
          <w:szCs w:val="28"/>
        </w:rPr>
      </w:pPr>
    </w:p>
    <w:p w:rsidR="000A41A8" w:rsidRDefault="000A41A8" w:rsidP="000A41A8">
      <w:pPr>
        <w:shd w:val="clear" w:color="auto" w:fill="FFFFFF" w:themeFill="background1"/>
        <w:rPr>
          <w:b/>
          <w:sz w:val="28"/>
          <w:szCs w:val="28"/>
        </w:rPr>
      </w:pPr>
    </w:p>
    <w:p w:rsidR="000A41A8" w:rsidRDefault="000A41A8" w:rsidP="000A41A8">
      <w:pPr>
        <w:shd w:val="clear" w:color="auto" w:fill="FFFFFF" w:themeFill="background1"/>
        <w:tabs>
          <w:tab w:val="left" w:pos="709"/>
        </w:tabs>
        <w:rPr>
          <w:b/>
          <w:sz w:val="28"/>
          <w:szCs w:val="28"/>
        </w:rPr>
      </w:pPr>
    </w:p>
    <w:p w:rsidR="00FE4E05" w:rsidRPr="00114CF8" w:rsidRDefault="00FE4E05" w:rsidP="00C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1A8" w:rsidRDefault="000A41A8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0A41A8" w:rsidRDefault="000A41A8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0A41A8" w:rsidRDefault="000A41A8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0A41A8" w:rsidRDefault="000A41A8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0A41A8" w:rsidRDefault="000A41A8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0A41A8" w:rsidRDefault="000A41A8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0A41A8" w:rsidRDefault="000A41A8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0A41A8" w:rsidRDefault="000A41A8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0A41A8" w:rsidRDefault="000A41A8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0A41A8" w:rsidRDefault="000A41A8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0A41A8" w:rsidRDefault="000A41A8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0A41A8" w:rsidRDefault="000A41A8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0A41A8" w:rsidRDefault="000A41A8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0A41A8" w:rsidRDefault="000A41A8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0A41A8" w:rsidRDefault="000A41A8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B26F5" w:rsidRDefault="008B26F5" w:rsidP="000A41A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E4E05" w:rsidRPr="002C2303" w:rsidRDefault="00FE4E05" w:rsidP="000A41A8">
      <w:pPr>
        <w:pStyle w:val="ConsPlusNormal"/>
        <w:jc w:val="right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2C2303">
        <w:rPr>
          <w:rFonts w:ascii="Times New Roman" w:hAnsi="Times New Roman" w:cs="Times New Roman"/>
          <w:b/>
          <w:sz w:val="28"/>
          <w:szCs w:val="28"/>
        </w:rPr>
        <w:lastRenderedPageBreak/>
        <w:t>Утверждены</w:t>
      </w:r>
    </w:p>
    <w:p w:rsidR="00FE4E05" w:rsidRDefault="00FE4E05" w:rsidP="000A41A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>постановлением </w:t>
      </w:r>
      <w:r w:rsidRPr="00114CF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FE4E05" w:rsidRPr="00114CF8" w:rsidRDefault="00FE4E05" w:rsidP="000A41A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0A41A8">
        <w:rPr>
          <w:rFonts w:ascii="Times New Roman" w:hAnsi="Times New Roman" w:cs="Times New Roman"/>
          <w:b/>
          <w:sz w:val="28"/>
          <w:szCs w:val="28"/>
        </w:rPr>
        <w:t>Ломовского сельского поселения</w:t>
      </w:r>
    </w:p>
    <w:p w:rsidR="00FE4E05" w:rsidRPr="00114CF8" w:rsidRDefault="00FE4E05" w:rsidP="000A41A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114C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14CF8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14CF8">
        <w:rPr>
          <w:rFonts w:ascii="Times New Roman" w:hAnsi="Times New Roman" w:cs="Times New Roman"/>
          <w:b/>
          <w:sz w:val="28"/>
          <w:szCs w:val="28"/>
        </w:rPr>
        <w:t>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FE4E05" w:rsidRPr="00114CF8" w:rsidRDefault="00FE4E05" w:rsidP="000A41A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114CF8">
        <w:rPr>
          <w:rFonts w:ascii="Times New Roman" w:hAnsi="Times New Roman" w:cs="Times New Roman"/>
          <w:b/>
          <w:sz w:val="28"/>
          <w:szCs w:val="28"/>
        </w:rPr>
        <w:t>№ _____</w:t>
      </w:r>
    </w:p>
    <w:p w:rsidR="00FE4E05" w:rsidRDefault="00FE4E05" w:rsidP="000A41A8">
      <w:pPr>
        <w:jc w:val="right"/>
        <w:rPr>
          <w:b/>
          <w:sz w:val="28"/>
          <w:szCs w:val="28"/>
        </w:rPr>
      </w:pPr>
    </w:p>
    <w:p w:rsidR="00FE4E05" w:rsidRPr="00114CF8" w:rsidRDefault="00FE4E05" w:rsidP="00FE4E05">
      <w:pPr>
        <w:jc w:val="center"/>
        <w:rPr>
          <w:b/>
          <w:sz w:val="28"/>
          <w:szCs w:val="28"/>
        </w:rPr>
      </w:pPr>
      <w:r w:rsidRPr="00114CF8">
        <w:rPr>
          <w:b/>
          <w:sz w:val="28"/>
          <w:szCs w:val="28"/>
        </w:rPr>
        <w:t>Правила</w:t>
      </w:r>
    </w:p>
    <w:p w:rsidR="000A41A8" w:rsidRDefault="00FE4E05" w:rsidP="00FE4E05">
      <w:pPr>
        <w:jc w:val="center"/>
        <w:rPr>
          <w:b/>
          <w:sz w:val="28"/>
          <w:szCs w:val="28"/>
        </w:rPr>
      </w:pPr>
      <w:r w:rsidRPr="00114CF8">
        <w:rPr>
          <w:b/>
          <w:sz w:val="28"/>
          <w:szCs w:val="28"/>
        </w:rPr>
        <w:t xml:space="preserve">определения нормативных затрат на обеспечение функций </w:t>
      </w:r>
    </w:p>
    <w:p w:rsidR="00FE4E05" w:rsidRPr="00114CF8" w:rsidRDefault="000A41A8" w:rsidP="00FE4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Ломовского сельского поселения</w:t>
      </w:r>
    </w:p>
    <w:p w:rsidR="00FE4E05" w:rsidRPr="00114CF8" w:rsidRDefault="00FE4E05" w:rsidP="00FE4E05">
      <w:pPr>
        <w:jc w:val="center"/>
        <w:rPr>
          <w:b/>
          <w:bCs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1. Правила определения нормативных затрат на обеспечение функций </w:t>
      </w:r>
      <w:r w:rsidR="000A41A8">
        <w:rPr>
          <w:rFonts w:ascii="Times New Roman" w:hAnsi="Times New Roman" w:cs="Times New Roman"/>
          <w:sz w:val="28"/>
          <w:szCs w:val="28"/>
        </w:rPr>
        <w:t>администрации Ломовского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(далее – Правила) устанавливают порядок определения нормативных затрат  на обеспечение функций </w:t>
      </w:r>
      <w:r w:rsidR="000A41A8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 xml:space="preserve"> в части закупок товаров, работ, услуг (далее – нормативные затраты).</w:t>
      </w:r>
    </w:p>
    <w:p w:rsidR="00FE4E05" w:rsidRPr="002C2514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14">
        <w:rPr>
          <w:rFonts w:ascii="Times New Roman" w:hAnsi="Times New Roman" w:cs="Times New Roman"/>
          <w:sz w:val="28"/>
          <w:szCs w:val="28"/>
        </w:rPr>
        <w:t xml:space="preserve">2. Нормативные затраты применяются для обоснования закупок </w:t>
      </w:r>
      <w:r w:rsidR="000A41A8">
        <w:rPr>
          <w:rFonts w:ascii="Times New Roman" w:hAnsi="Times New Roman" w:cs="Times New Roman"/>
          <w:sz w:val="28"/>
          <w:szCs w:val="28"/>
        </w:rPr>
        <w:t xml:space="preserve">администрации Ломовского сельского поселения </w:t>
      </w:r>
      <w:r w:rsidR="00D17274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2548A8" w:rsidRDefault="00D17274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4E05" w:rsidRPr="00114CF8">
        <w:rPr>
          <w:sz w:val="28"/>
          <w:szCs w:val="28"/>
        </w:rPr>
        <w:t xml:space="preserve">. Нормативные затраты, порядок определения которых не установлен методикой расчета нормативных затрат на обеспечение функций </w:t>
      </w:r>
      <w:r w:rsidR="00947A2D">
        <w:rPr>
          <w:sz w:val="28"/>
          <w:szCs w:val="28"/>
        </w:rPr>
        <w:t>администрации,</w:t>
      </w:r>
      <w:r w:rsidR="00FE4E05" w:rsidRPr="00114CF8">
        <w:rPr>
          <w:sz w:val="28"/>
          <w:szCs w:val="28"/>
        </w:rPr>
        <w:t xml:space="preserve"> приведенной в приложении к Правилам (далее – методика), определяются в порядке, устанавливаемом </w:t>
      </w:r>
      <w:r w:rsidR="00947A2D">
        <w:rPr>
          <w:sz w:val="28"/>
          <w:szCs w:val="28"/>
        </w:rPr>
        <w:t>непосред</w:t>
      </w:r>
      <w:r w:rsidR="00FE4E05" w:rsidRPr="00114CF8">
        <w:rPr>
          <w:sz w:val="28"/>
          <w:szCs w:val="28"/>
        </w:rPr>
        <w:t xml:space="preserve">ственно </w:t>
      </w:r>
      <w:r w:rsidR="00947A2D">
        <w:rPr>
          <w:sz w:val="28"/>
          <w:szCs w:val="28"/>
        </w:rPr>
        <w:t>администрацией сельского поселения</w:t>
      </w:r>
      <w:r w:rsidR="00FE4E05" w:rsidRPr="00114CF8">
        <w:rPr>
          <w:sz w:val="28"/>
          <w:szCs w:val="28"/>
        </w:rPr>
        <w:t xml:space="preserve">. </w:t>
      </w:r>
    </w:p>
    <w:p w:rsidR="00FE4E05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="00D17274">
        <w:rPr>
          <w:sz w:val="28"/>
          <w:szCs w:val="28"/>
        </w:rPr>
        <w:t>администрация</w:t>
      </w:r>
      <w:r w:rsidRPr="00114CF8">
        <w:rPr>
          <w:sz w:val="28"/>
          <w:szCs w:val="28"/>
        </w:rPr>
        <w:t xml:space="preserve"> учитыва</w:t>
      </w:r>
      <w:r w:rsidR="00D17274">
        <w:rPr>
          <w:sz w:val="28"/>
          <w:szCs w:val="28"/>
        </w:rPr>
        <w:t>е</w:t>
      </w:r>
      <w:r w:rsidRPr="00114CF8">
        <w:rPr>
          <w:sz w:val="28"/>
          <w:szCs w:val="28"/>
        </w:rPr>
        <w:t>т его периодичность, предусмотренную пунктом 65 методики.</w:t>
      </w:r>
      <w:bookmarkStart w:id="1" w:name="Par4"/>
      <w:bookmarkEnd w:id="1"/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превышать: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- объем доведенных </w:t>
      </w:r>
      <w:r w:rsidR="00947A2D">
        <w:rPr>
          <w:sz w:val="28"/>
          <w:szCs w:val="28"/>
        </w:rPr>
        <w:t>администрации</w:t>
      </w:r>
      <w:r w:rsidRPr="00114CF8">
        <w:rPr>
          <w:sz w:val="28"/>
          <w:szCs w:val="28"/>
        </w:rPr>
        <w:t xml:space="preserve"> лимитов бюджетных обязательств на закупку товаров, работ, услуг в рамках исполнения бюджета </w:t>
      </w:r>
      <w:r w:rsidR="00947A2D">
        <w:rPr>
          <w:sz w:val="28"/>
          <w:szCs w:val="28"/>
        </w:rPr>
        <w:t>муниципального образования «Ломовское сельское поселение»</w:t>
      </w:r>
      <w:r w:rsidRPr="00114CF8">
        <w:rPr>
          <w:sz w:val="28"/>
          <w:szCs w:val="28"/>
        </w:rPr>
        <w:t>.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При определении нормативных затрат </w:t>
      </w:r>
      <w:r w:rsidR="00947A2D">
        <w:rPr>
          <w:sz w:val="28"/>
          <w:szCs w:val="28"/>
        </w:rPr>
        <w:t>администрация</w:t>
      </w:r>
      <w:r w:rsidRPr="00114CF8">
        <w:rPr>
          <w:sz w:val="28"/>
          <w:szCs w:val="28"/>
        </w:rPr>
        <w:t xml:space="preserve"> применя</w:t>
      </w:r>
      <w:r w:rsidR="00947A2D">
        <w:rPr>
          <w:sz w:val="28"/>
          <w:szCs w:val="28"/>
        </w:rPr>
        <w:t>е</w:t>
      </w:r>
      <w:r w:rsidRPr="00114CF8">
        <w:rPr>
          <w:sz w:val="28"/>
          <w:szCs w:val="28"/>
        </w:rPr>
        <w:t>т национальные стандарты, технические регламенты, технические условия и иные документы, а также учитыва</w:t>
      </w:r>
      <w:r w:rsidR="00947A2D">
        <w:rPr>
          <w:sz w:val="28"/>
          <w:szCs w:val="28"/>
        </w:rPr>
        <w:t>е</w:t>
      </w:r>
      <w:r w:rsidRPr="00114CF8">
        <w:rPr>
          <w:sz w:val="28"/>
          <w:szCs w:val="28"/>
        </w:rPr>
        <w:t>т регулируемые цены (тарифы) и положения третьего</w:t>
      </w:r>
      <w:r w:rsidR="00947A2D">
        <w:rPr>
          <w:sz w:val="28"/>
          <w:szCs w:val="28"/>
        </w:rPr>
        <w:t>-четвертого</w:t>
      </w:r>
      <w:r w:rsidRPr="00114CF8">
        <w:rPr>
          <w:sz w:val="28"/>
          <w:szCs w:val="28"/>
        </w:rPr>
        <w:t xml:space="preserve"> абзац</w:t>
      </w:r>
      <w:r w:rsidR="00947A2D">
        <w:rPr>
          <w:sz w:val="28"/>
          <w:szCs w:val="28"/>
        </w:rPr>
        <w:t>ев</w:t>
      </w:r>
      <w:r w:rsidRPr="00114CF8">
        <w:rPr>
          <w:sz w:val="28"/>
          <w:szCs w:val="28"/>
        </w:rPr>
        <w:t xml:space="preserve"> настоящего пункта.</w:t>
      </w:r>
    </w:p>
    <w:p w:rsidR="00FE4E05" w:rsidRPr="00114CF8" w:rsidRDefault="00947A2D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4E05" w:rsidRPr="00114CF8">
        <w:rPr>
          <w:sz w:val="28"/>
          <w:szCs w:val="28"/>
        </w:rPr>
        <w:t xml:space="preserve">. Для определения нормативных затрат в соответствии с разделами </w:t>
      </w:r>
      <w:r w:rsidR="00FE4E05" w:rsidRPr="00114CF8">
        <w:rPr>
          <w:sz w:val="28"/>
          <w:szCs w:val="28"/>
          <w:lang w:val="en-US"/>
        </w:rPr>
        <w:t>I</w:t>
      </w:r>
      <w:r w:rsidR="00FE4E05" w:rsidRPr="00114CF8">
        <w:rPr>
          <w:sz w:val="28"/>
          <w:szCs w:val="28"/>
        </w:rPr>
        <w:t xml:space="preserve">             и </w:t>
      </w:r>
      <w:r w:rsidR="00FE4E05" w:rsidRPr="00114CF8">
        <w:rPr>
          <w:sz w:val="28"/>
          <w:szCs w:val="28"/>
          <w:lang w:val="en-US"/>
        </w:rPr>
        <w:t>II</w:t>
      </w:r>
      <w:r w:rsidR="00FE4E05" w:rsidRPr="00114CF8">
        <w:rPr>
          <w:sz w:val="28"/>
          <w:szCs w:val="28"/>
        </w:rPr>
        <w:t xml:space="preserve"> методики в формулах используются нормативы цены товаров, работ, услуг, устанавливаемые </w:t>
      </w:r>
      <w:r>
        <w:rPr>
          <w:sz w:val="28"/>
          <w:szCs w:val="28"/>
        </w:rPr>
        <w:t>администрацией</w:t>
      </w:r>
      <w:r w:rsidR="00FE4E05" w:rsidRPr="00114CF8">
        <w:rPr>
          <w:sz w:val="28"/>
          <w:szCs w:val="28"/>
        </w:rPr>
        <w:t>, если эти нормативы не предусмотрены приложениями № 1, 2, 3 и 4 к методике.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Для определения нормативных затрат в соответствии с разделами </w:t>
      </w:r>
      <w:r w:rsidRPr="00114CF8">
        <w:rPr>
          <w:sz w:val="28"/>
          <w:szCs w:val="28"/>
          <w:lang w:val="en-US"/>
        </w:rPr>
        <w:t>I</w:t>
      </w:r>
      <w:r w:rsidRPr="00114CF8">
        <w:rPr>
          <w:sz w:val="28"/>
          <w:szCs w:val="28"/>
        </w:rPr>
        <w:t xml:space="preserve"> и </w:t>
      </w:r>
      <w:r w:rsidRPr="00114CF8">
        <w:rPr>
          <w:sz w:val="28"/>
          <w:szCs w:val="28"/>
          <w:lang w:val="en-US"/>
        </w:rPr>
        <w:t>II</w:t>
      </w:r>
      <w:r w:rsidRPr="00114CF8">
        <w:rPr>
          <w:sz w:val="28"/>
          <w:szCs w:val="28"/>
        </w:rPr>
        <w:t xml:space="preserve"> методики в формулах используются нормативы количества товаров, работ, услуг, устанавливаемые </w:t>
      </w:r>
      <w:r w:rsidR="00947A2D">
        <w:rPr>
          <w:sz w:val="28"/>
          <w:szCs w:val="28"/>
        </w:rPr>
        <w:t>администрацией</w:t>
      </w:r>
      <w:r w:rsidRPr="00114CF8">
        <w:rPr>
          <w:sz w:val="28"/>
          <w:szCs w:val="28"/>
        </w:rPr>
        <w:t>, если эти нормативы не предусмотрены приложениями № 1, 2, 3 и 4 к методике.</w:t>
      </w:r>
    </w:p>
    <w:p w:rsidR="00FE4E05" w:rsidRPr="00114CF8" w:rsidRDefault="00947A2D" w:rsidP="00947A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4E05" w:rsidRPr="00114CF8">
        <w:rPr>
          <w:sz w:val="28"/>
          <w:szCs w:val="28"/>
        </w:rPr>
        <w:t>. </w:t>
      </w:r>
      <w:r>
        <w:rPr>
          <w:sz w:val="28"/>
          <w:szCs w:val="28"/>
        </w:rPr>
        <w:t>Администрация</w:t>
      </w:r>
      <w:r w:rsidR="00FE4E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разрабатывае</w:t>
      </w:r>
      <w:r w:rsidR="00FE4E05" w:rsidRPr="00114CF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E4E05" w:rsidRPr="00114CF8">
        <w:rPr>
          <w:sz w:val="28"/>
          <w:szCs w:val="28"/>
        </w:rPr>
        <w:t xml:space="preserve"> и </w:t>
      </w:r>
      <w:r w:rsidR="00FE4E05">
        <w:rPr>
          <w:sz w:val="28"/>
          <w:szCs w:val="28"/>
        </w:rPr>
        <w:t xml:space="preserve">  </w:t>
      </w:r>
      <w:r w:rsidR="00FE4E05" w:rsidRPr="00114CF8">
        <w:rPr>
          <w:sz w:val="28"/>
          <w:szCs w:val="28"/>
        </w:rPr>
        <w:t>утвержда</w:t>
      </w:r>
      <w:r>
        <w:rPr>
          <w:sz w:val="28"/>
          <w:szCs w:val="28"/>
        </w:rPr>
        <w:t>е</w:t>
      </w:r>
      <w:r w:rsidR="00FE4E05" w:rsidRPr="00114CF8">
        <w:rPr>
          <w:sz w:val="28"/>
          <w:szCs w:val="28"/>
        </w:rPr>
        <w:t xml:space="preserve">т </w:t>
      </w:r>
      <w:r w:rsidR="00FE4E05">
        <w:rPr>
          <w:sz w:val="28"/>
          <w:szCs w:val="28"/>
        </w:rPr>
        <w:t xml:space="preserve">  </w:t>
      </w:r>
      <w:r w:rsidR="00FE4E05" w:rsidRPr="00114CF8">
        <w:rPr>
          <w:sz w:val="28"/>
          <w:szCs w:val="28"/>
        </w:rPr>
        <w:t>индивидуальные</w:t>
      </w:r>
      <w:r w:rsidR="00FE4E05">
        <w:rPr>
          <w:sz w:val="28"/>
          <w:szCs w:val="28"/>
        </w:rPr>
        <w:t xml:space="preserve">  </w:t>
      </w:r>
      <w:r w:rsidR="00FE4E05" w:rsidRPr="00114CF8">
        <w:rPr>
          <w:sz w:val="28"/>
          <w:szCs w:val="28"/>
        </w:rPr>
        <w:t>(установленные</w:t>
      </w:r>
      <w:r w:rsidR="00FE4E05">
        <w:rPr>
          <w:sz w:val="28"/>
          <w:szCs w:val="28"/>
        </w:rPr>
        <w:t xml:space="preserve">   </w:t>
      </w:r>
      <w:r w:rsidR="00FE4E05" w:rsidRPr="00114CF8">
        <w:rPr>
          <w:sz w:val="28"/>
          <w:szCs w:val="28"/>
        </w:rPr>
        <w:t>для</w:t>
      </w:r>
      <w:r w:rsidR="00FE4E05">
        <w:rPr>
          <w:sz w:val="28"/>
          <w:szCs w:val="28"/>
        </w:rPr>
        <w:t xml:space="preserve">   </w:t>
      </w:r>
      <w:r w:rsidR="00FE4E05" w:rsidRPr="00114CF8">
        <w:rPr>
          <w:sz w:val="28"/>
          <w:szCs w:val="28"/>
        </w:rPr>
        <w:t xml:space="preserve"> каждого</w:t>
      </w:r>
      <w:r w:rsidR="00FE4E05">
        <w:rPr>
          <w:sz w:val="28"/>
          <w:szCs w:val="28"/>
        </w:rPr>
        <w:t xml:space="preserve">  </w:t>
      </w:r>
      <w:r w:rsidR="00FE4E05" w:rsidRPr="00114CF8">
        <w:rPr>
          <w:sz w:val="28"/>
          <w:szCs w:val="28"/>
        </w:rPr>
        <w:t xml:space="preserve"> работника)</w:t>
      </w:r>
      <w:r>
        <w:rPr>
          <w:sz w:val="28"/>
          <w:szCs w:val="28"/>
        </w:rPr>
        <w:t xml:space="preserve"> </w:t>
      </w:r>
      <w:r w:rsidR="00FE4E05" w:rsidRPr="00114CF8">
        <w:rPr>
          <w:sz w:val="28"/>
          <w:szCs w:val="28"/>
        </w:rPr>
        <w:t xml:space="preserve"> и (или) коллективные </w:t>
      </w:r>
      <w:r w:rsidR="00FE4E05" w:rsidRPr="00114CF8">
        <w:rPr>
          <w:sz w:val="28"/>
          <w:szCs w:val="28"/>
        </w:rPr>
        <w:lastRenderedPageBreak/>
        <w:t xml:space="preserve">(установленные для нескольких работников) формируемые по категориям </w:t>
      </w:r>
      <w:r w:rsidR="00FE4E05">
        <w:rPr>
          <w:sz w:val="28"/>
          <w:szCs w:val="28"/>
        </w:rPr>
        <w:t xml:space="preserve">   </w:t>
      </w:r>
      <w:r w:rsidR="00FE4E05" w:rsidRPr="00114CF8">
        <w:rPr>
          <w:sz w:val="28"/>
          <w:szCs w:val="28"/>
        </w:rPr>
        <w:t xml:space="preserve">или </w:t>
      </w:r>
      <w:r w:rsidR="00FE4E05">
        <w:rPr>
          <w:sz w:val="28"/>
          <w:szCs w:val="28"/>
        </w:rPr>
        <w:t xml:space="preserve">  </w:t>
      </w:r>
      <w:r w:rsidR="00FE4E05" w:rsidRPr="00114CF8">
        <w:rPr>
          <w:sz w:val="28"/>
          <w:szCs w:val="28"/>
        </w:rPr>
        <w:t xml:space="preserve">группам </w:t>
      </w:r>
      <w:r w:rsidR="00FE4E05">
        <w:rPr>
          <w:sz w:val="28"/>
          <w:szCs w:val="28"/>
        </w:rPr>
        <w:t xml:space="preserve">   </w:t>
      </w:r>
      <w:r w:rsidR="00FE4E05" w:rsidRPr="00114CF8">
        <w:rPr>
          <w:sz w:val="28"/>
          <w:szCs w:val="28"/>
        </w:rPr>
        <w:t>должностей</w:t>
      </w:r>
      <w:r w:rsidR="00FE4E05">
        <w:rPr>
          <w:sz w:val="28"/>
          <w:szCs w:val="28"/>
        </w:rPr>
        <w:t xml:space="preserve">  </w:t>
      </w:r>
      <w:r w:rsidR="00FE4E05" w:rsidRPr="00114CF8">
        <w:rPr>
          <w:sz w:val="28"/>
          <w:szCs w:val="28"/>
        </w:rPr>
        <w:t xml:space="preserve"> (исходя</w:t>
      </w:r>
      <w:r w:rsidR="00FE4E05">
        <w:rPr>
          <w:sz w:val="28"/>
          <w:szCs w:val="28"/>
        </w:rPr>
        <w:t xml:space="preserve">   </w:t>
      </w:r>
      <w:r w:rsidR="00FE4E05" w:rsidRPr="00114CF8">
        <w:rPr>
          <w:sz w:val="28"/>
          <w:szCs w:val="28"/>
        </w:rPr>
        <w:t>из</w:t>
      </w:r>
      <w:r>
        <w:rPr>
          <w:sz w:val="28"/>
          <w:szCs w:val="28"/>
        </w:rPr>
        <w:t xml:space="preserve">  </w:t>
      </w:r>
      <w:r w:rsidR="00FE4E05" w:rsidRPr="00114CF8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администрации и</w:t>
      </w:r>
      <w:r w:rsidR="00FE4E05" w:rsidRPr="00114CF8">
        <w:rPr>
          <w:sz w:val="28"/>
          <w:szCs w:val="28"/>
        </w:rPr>
        <w:t xml:space="preserve"> должностных обязанностей их работников) нормативы: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а) 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 1, 2 и 3 к методике;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6"/>
      <w:bookmarkEnd w:id="2"/>
      <w:r w:rsidRPr="00114CF8">
        <w:rPr>
          <w:sz w:val="28"/>
          <w:szCs w:val="28"/>
        </w:rPr>
        <w:t>б) цены услуг подвижной связи с учетом нормативов, предусмотренных приложениями № 1, 2 и 3 к методике;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в) количества сим-карт, используемых в средствах подвижной связи,                 с учетом нормативов, предусмотренных приложением № 1 к методике;  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г) количества сим-карт, используемых в планшетных компьютерах,                   с учетом нормативов, предусмотренных приложением № 2  к методике;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д) цены и количества принтеров, многофункциональных устройств, копировальных аппаратов и иной оргтехники;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4"/>
      <w:bookmarkEnd w:id="3"/>
      <w:r w:rsidRPr="00114CF8">
        <w:rPr>
          <w:sz w:val="28"/>
          <w:szCs w:val="28"/>
        </w:rPr>
        <w:t>е) количества и цены средств подвижной связи с учетом нормативов, предусмотренных приложением № 1  к методике;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26"/>
      <w:bookmarkEnd w:id="4"/>
      <w:r w:rsidRPr="00114CF8">
        <w:rPr>
          <w:sz w:val="28"/>
          <w:szCs w:val="28"/>
        </w:rPr>
        <w:t>ж) количества и цены планшетных компьютеров с учетом нормативов, предусмотренных приложением № 2  к методике;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28"/>
      <w:bookmarkEnd w:id="5"/>
      <w:r w:rsidRPr="00114CF8">
        <w:rPr>
          <w:sz w:val="28"/>
          <w:szCs w:val="28"/>
        </w:rPr>
        <w:t>з) количества и цены ноутбуков с учетом нормативов, предусмотренных приложением № 3  к методике;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и) количества и цены носителей информации;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л) перечня периодических печатных изданий и справочной литературы;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м) количества и цены рабочих станций с учетом нормативов, предусмотренных пунктом 23 раздела </w:t>
      </w:r>
      <w:r w:rsidRPr="00114CF8">
        <w:rPr>
          <w:sz w:val="28"/>
          <w:szCs w:val="28"/>
          <w:lang w:val="en-US"/>
        </w:rPr>
        <w:t>I</w:t>
      </w:r>
      <w:r w:rsidRPr="00114CF8">
        <w:rPr>
          <w:sz w:val="28"/>
          <w:szCs w:val="28"/>
        </w:rPr>
        <w:t xml:space="preserve"> методики;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н) количества и цены транспортных средств с учетом нормативов, предусмотренных приложением № 4 к методике;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о) количества и цены мебели с учетом нормативов количества, предусмотренных приложением № 5 к методике;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п) количества и цены канцелярских принадлежностей;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р) количества и цены хозяйственных товаров и принадлежностей;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с) количества и цены материальных запасов для нужд гражданской обороны;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т) количества и цены иных товаров и услуг.</w:t>
      </w:r>
    </w:p>
    <w:p w:rsidR="00FE4E05" w:rsidRPr="00114CF8" w:rsidRDefault="00210963" w:rsidP="00947A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4E05" w:rsidRPr="00114CF8">
        <w:rPr>
          <w:sz w:val="28"/>
          <w:szCs w:val="28"/>
        </w:rPr>
        <w:t xml:space="preserve">. По решению </w:t>
      </w:r>
      <w:r w:rsidR="00947A2D">
        <w:rPr>
          <w:sz w:val="28"/>
          <w:szCs w:val="28"/>
        </w:rPr>
        <w:t xml:space="preserve">главы администрации </w:t>
      </w:r>
      <w:r w:rsidR="00FE4E05" w:rsidRPr="00114CF8">
        <w:rPr>
          <w:sz w:val="28"/>
          <w:szCs w:val="28"/>
        </w:rPr>
        <w:t>нормативы</w:t>
      </w:r>
      <w:r w:rsidR="00FE4E05">
        <w:rPr>
          <w:sz w:val="28"/>
          <w:szCs w:val="28"/>
        </w:rPr>
        <w:t xml:space="preserve"> </w:t>
      </w:r>
      <w:r w:rsidR="00FE4E05" w:rsidRPr="00114CF8">
        <w:rPr>
          <w:sz w:val="28"/>
          <w:szCs w:val="28"/>
        </w:rPr>
        <w:t xml:space="preserve"> количества,</w:t>
      </w:r>
      <w:r w:rsidR="00FE4E05">
        <w:rPr>
          <w:sz w:val="28"/>
          <w:szCs w:val="28"/>
        </w:rPr>
        <w:t xml:space="preserve">  </w:t>
      </w:r>
      <w:r w:rsidR="00FE4E05" w:rsidRPr="00114CF8">
        <w:rPr>
          <w:sz w:val="28"/>
          <w:szCs w:val="28"/>
        </w:rPr>
        <w:t xml:space="preserve"> предусмотренные </w:t>
      </w:r>
      <w:r w:rsidR="00FE4E05">
        <w:rPr>
          <w:sz w:val="28"/>
          <w:szCs w:val="28"/>
        </w:rPr>
        <w:t xml:space="preserve">  </w:t>
      </w:r>
      <w:r w:rsidR="00FE4E05" w:rsidRPr="00114CF8">
        <w:rPr>
          <w:sz w:val="28"/>
          <w:szCs w:val="28"/>
        </w:rPr>
        <w:t xml:space="preserve">приложениями № 1 – № 3 к методике, могут не применяться при определении нормативных затрат, предусмотренных пунктами 23, 25 – 27 раздела </w:t>
      </w:r>
      <w:r w:rsidR="00FE4E05" w:rsidRPr="00114CF8">
        <w:rPr>
          <w:sz w:val="28"/>
          <w:szCs w:val="28"/>
          <w:lang w:val="en-US"/>
        </w:rPr>
        <w:t>I</w:t>
      </w:r>
      <w:r w:rsidR="00FE4E05" w:rsidRPr="00114CF8">
        <w:rPr>
          <w:sz w:val="28"/>
          <w:szCs w:val="28"/>
        </w:rPr>
        <w:t xml:space="preserve"> методики, в целях обеспечения </w:t>
      </w:r>
      <w:r w:rsidR="00947A2D">
        <w:rPr>
          <w:sz w:val="28"/>
          <w:szCs w:val="28"/>
        </w:rPr>
        <w:t>администрации</w:t>
      </w:r>
      <w:r w:rsidR="00FE4E05" w:rsidRPr="00114CF8">
        <w:rPr>
          <w:sz w:val="28"/>
          <w:szCs w:val="28"/>
        </w:rPr>
        <w:t xml:space="preserve"> установленных функций и полномочий  при осуществлении муниципальными служащими исполнения должностных обязанностей в </w:t>
      </w:r>
      <w:r w:rsidR="00FE4E05">
        <w:rPr>
          <w:sz w:val="28"/>
          <w:szCs w:val="28"/>
        </w:rPr>
        <w:t xml:space="preserve"> </w:t>
      </w:r>
      <w:r w:rsidR="00FE4E05" w:rsidRPr="00114CF8">
        <w:rPr>
          <w:sz w:val="28"/>
          <w:szCs w:val="28"/>
        </w:rPr>
        <w:t>дистанционном</w:t>
      </w:r>
      <w:r w:rsidR="00FE4E05">
        <w:rPr>
          <w:sz w:val="28"/>
          <w:szCs w:val="28"/>
        </w:rPr>
        <w:t xml:space="preserve">  </w:t>
      </w:r>
      <w:r w:rsidR="00FE4E05" w:rsidRPr="00114CF8">
        <w:rPr>
          <w:sz w:val="28"/>
          <w:szCs w:val="28"/>
        </w:rPr>
        <w:t>режиме.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Нормативы  цены, </w:t>
      </w:r>
      <w:r>
        <w:rPr>
          <w:sz w:val="28"/>
          <w:szCs w:val="28"/>
        </w:rPr>
        <w:t>разработанные</w:t>
      </w:r>
      <w:r w:rsidRPr="00114CF8">
        <w:rPr>
          <w:sz w:val="28"/>
          <w:szCs w:val="28"/>
        </w:rPr>
        <w:t xml:space="preserve"> </w:t>
      </w:r>
      <w:r w:rsidR="00210963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 xml:space="preserve">в соответствии с подпунктами «б», «е», «ж» и «з» пункта </w:t>
      </w:r>
      <w:r w:rsidR="00210963">
        <w:rPr>
          <w:sz w:val="28"/>
          <w:szCs w:val="28"/>
        </w:rPr>
        <w:t>5</w:t>
      </w:r>
      <w:r w:rsidRPr="00114CF8">
        <w:rPr>
          <w:sz w:val="28"/>
          <w:szCs w:val="28"/>
        </w:rPr>
        <w:t xml:space="preserve"> Правил в целях обеспечения </w:t>
      </w:r>
      <w:r w:rsidR="00210963">
        <w:rPr>
          <w:sz w:val="28"/>
          <w:szCs w:val="28"/>
        </w:rPr>
        <w:lastRenderedPageBreak/>
        <w:t>администрацией</w:t>
      </w:r>
      <w:r w:rsidRPr="00114CF8">
        <w:rPr>
          <w:sz w:val="28"/>
          <w:szCs w:val="28"/>
        </w:rPr>
        <w:t xml:space="preserve"> установленных функций и полномочий   при осуществлении муниципальными служащими, исполнения должностных обязанностей в дистанционном режиме, не могут превышать минимальные </w:t>
      </w:r>
      <w:r>
        <w:rPr>
          <w:sz w:val="28"/>
          <w:szCs w:val="28"/>
        </w:rPr>
        <w:t xml:space="preserve">    </w:t>
      </w:r>
      <w:r w:rsidRPr="00114CF8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 xml:space="preserve"> цены,</w:t>
      </w:r>
      <w:r>
        <w:rPr>
          <w:sz w:val="28"/>
          <w:szCs w:val="28"/>
        </w:rPr>
        <w:t xml:space="preserve">    </w:t>
      </w:r>
      <w:r w:rsidRPr="00114CF8">
        <w:rPr>
          <w:sz w:val="28"/>
          <w:szCs w:val="28"/>
        </w:rPr>
        <w:t xml:space="preserve"> предусмотренные приложениями № 1 – № 3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 xml:space="preserve"> к методике.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8. Количество планируемых к приобретению товаров (основных средств   и материальных запасов) определяется с учетом фактического наличия количества товаров, учитываемых на баланс</w:t>
      </w:r>
      <w:r w:rsidR="008B26F5">
        <w:rPr>
          <w:sz w:val="28"/>
          <w:szCs w:val="28"/>
        </w:rPr>
        <w:t xml:space="preserve">е </w:t>
      </w:r>
      <w:r w:rsidR="00210963">
        <w:rPr>
          <w:sz w:val="28"/>
          <w:szCs w:val="28"/>
        </w:rPr>
        <w:t>администрации</w:t>
      </w:r>
      <w:r w:rsidR="008B26F5">
        <w:rPr>
          <w:sz w:val="28"/>
          <w:szCs w:val="28"/>
        </w:rPr>
        <w:t xml:space="preserve">. </w:t>
      </w:r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9. В отношении товаров, относящихся к основным средствам, устанавливаются сроки их полезного использования в соответствии                              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                       с требованиями законодательства Российской Федерации о бухгалтерском учете.</w:t>
      </w:r>
    </w:p>
    <w:p w:rsidR="00FE4E05" w:rsidRPr="00114CF8" w:rsidRDefault="00210963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="00FE4E05" w:rsidRPr="00114CF8">
        <w:rPr>
          <w:sz w:val="28"/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FE4E05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10. </w:t>
      </w:r>
      <w:proofErr w:type="gramStart"/>
      <w:r w:rsidRPr="00114CF8">
        <w:rPr>
          <w:sz w:val="28"/>
          <w:szCs w:val="28"/>
        </w:rPr>
        <w:t xml:space="preserve">Значения нормативов цены и нормативов количества товаров, работ    и услуг для </w:t>
      </w:r>
      <w:r w:rsidR="007C2E94">
        <w:rPr>
          <w:sz w:val="28"/>
          <w:szCs w:val="28"/>
        </w:rPr>
        <w:t>главы администрации</w:t>
      </w:r>
      <w:r w:rsidRPr="00114CF8">
        <w:rPr>
          <w:sz w:val="28"/>
          <w:szCs w:val="28"/>
        </w:rPr>
        <w:t xml:space="preserve">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 служащего, замещающего должность </w:t>
      </w:r>
      <w:r w:rsidRPr="00DA4E13">
        <w:rPr>
          <w:sz w:val="28"/>
          <w:szCs w:val="28"/>
        </w:rPr>
        <w:t>главы администрации</w:t>
      </w:r>
      <w:r w:rsidR="007C2E94">
        <w:rPr>
          <w:sz w:val="28"/>
          <w:szCs w:val="28"/>
        </w:rPr>
        <w:t>,</w:t>
      </w:r>
      <w:r w:rsidRPr="00DA4E13">
        <w:rPr>
          <w:sz w:val="28"/>
          <w:szCs w:val="28"/>
        </w:rPr>
        <w:t xml:space="preserve"> </w:t>
      </w:r>
      <w:r w:rsidR="007C2E94">
        <w:rPr>
          <w:sz w:val="28"/>
          <w:szCs w:val="28"/>
        </w:rPr>
        <w:t xml:space="preserve"> относящ</w:t>
      </w:r>
      <w:r w:rsidRPr="00DA4E13">
        <w:rPr>
          <w:sz w:val="28"/>
          <w:szCs w:val="28"/>
        </w:rPr>
        <w:t>е</w:t>
      </w:r>
      <w:r w:rsidR="007C2E94">
        <w:rPr>
          <w:sz w:val="28"/>
          <w:szCs w:val="28"/>
        </w:rPr>
        <w:t>й</w:t>
      </w:r>
      <w:r w:rsidRPr="00DA4E13">
        <w:rPr>
          <w:sz w:val="28"/>
          <w:szCs w:val="28"/>
        </w:rPr>
        <w:t>ся</w:t>
      </w:r>
      <w:r w:rsidR="007C2E94">
        <w:rPr>
          <w:sz w:val="28"/>
          <w:szCs w:val="28"/>
        </w:rPr>
        <w:t xml:space="preserve">  к главной</w:t>
      </w:r>
      <w:r w:rsidRPr="00114CF8">
        <w:rPr>
          <w:sz w:val="28"/>
          <w:szCs w:val="28"/>
        </w:rPr>
        <w:t xml:space="preserve"> группе должностей </w:t>
      </w:r>
      <w:r w:rsidR="007C2E94">
        <w:rPr>
          <w:sz w:val="28"/>
          <w:szCs w:val="28"/>
        </w:rPr>
        <w:t>муниципальной</w:t>
      </w:r>
      <w:r w:rsidRPr="00114CF8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. </w:t>
      </w:r>
      <w:proofErr w:type="gramEnd"/>
    </w:p>
    <w:p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11. Нормативные затраты подлежат размещению в единой информационной системе в сфере закупок.</w:t>
      </w:r>
    </w:p>
    <w:p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FE4E05" w:rsidRPr="00114CF8" w:rsidTr="0019371A">
        <w:tc>
          <w:tcPr>
            <w:tcW w:w="5670" w:type="dxa"/>
          </w:tcPr>
          <w:p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  <w:r w:rsidRPr="00114CF8">
              <w:rPr>
                <w:sz w:val="28"/>
                <w:szCs w:val="28"/>
                <w:lang w:eastAsia="en-US"/>
              </w:rPr>
              <w:br w:type="page"/>
            </w:r>
          </w:p>
          <w:p w:rsidR="007C2E94" w:rsidRDefault="007C2E94" w:rsidP="00061EFC">
            <w:pPr>
              <w:pStyle w:val="ConsPlusNormal"/>
              <w:ind w:firstLine="34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A88" w:rsidRDefault="00C17A88" w:rsidP="00061EFC">
            <w:pPr>
              <w:pStyle w:val="ConsPlusNormal"/>
              <w:ind w:firstLine="34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E05" w:rsidRPr="00114CF8" w:rsidRDefault="00FE4E05" w:rsidP="00061EFC">
            <w:pPr>
              <w:pStyle w:val="ConsPlusNormal"/>
              <w:ind w:firstLine="34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FE4E05" w:rsidRPr="00114CF8" w:rsidRDefault="00FE4E05" w:rsidP="007C2E94">
            <w:pPr>
              <w:pStyle w:val="ConsPlusNormal"/>
              <w:ind w:firstLine="34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Правилам определения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нормативных затрат на обеспечение функций</w:t>
            </w:r>
            <w:r w:rsidR="007C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Ломовского сельского поселения</w:t>
            </w: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Title"/>
        <w:jc w:val="center"/>
      </w:pPr>
      <w:bookmarkStart w:id="6" w:name="P116"/>
      <w:bookmarkEnd w:id="6"/>
      <w:r w:rsidRPr="00114CF8">
        <w:t xml:space="preserve">Методика расчета нормативных затрат на обеспечение </w:t>
      </w:r>
    </w:p>
    <w:p w:rsidR="00FE4E05" w:rsidRPr="00114CF8" w:rsidRDefault="00FE4E05" w:rsidP="007C2E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 xml:space="preserve">функций </w:t>
      </w:r>
      <w:r w:rsidR="007C2E94">
        <w:rPr>
          <w:rFonts w:ascii="Times New Roman" w:hAnsi="Times New Roman" w:cs="Times New Roman"/>
          <w:b/>
          <w:sz w:val="28"/>
          <w:szCs w:val="28"/>
        </w:rPr>
        <w:t>администрации Ломовского сельского поселения</w:t>
      </w:r>
    </w:p>
    <w:p w:rsidR="00FE4E05" w:rsidRPr="00114CF8" w:rsidRDefault="00FE4E05" w:rsidP="00FE4E05">
      <w:pPr>
        <w:pStyle w:val="ConsPlusTitle"/>
        <w:outlineLvl w:val="2"/>
      </w:pPr>
    </w:p>
    <w:p w:rsidR="00FE4E05" w:rsidRPr="00114CF8" w:rsidRDefault="00FE4E05" w:rsidP="00FE4E05">
      <w:pPr>
        <w:pStyle w:val="ConsPlusTitle"/>
        <w:jc w:val="center"/>
        <w:outlineLvl w:val="2"/>
      </w:pPr>
      <w:r w:rsidRPr="00114CF8">
        <w:t>I. Затраты на информационно-коммуникационные технологии</w:t>
      </w:r>
    </w:p>
    <w:p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услуги связи</w:t>
      </w:r>
    </w:p>
    <w:p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1. Затраты на абонентскую плату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814195" cy="475615"/>
            <wp:effectExtent l="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i-й абонентской платой;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H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ежемесячная i-я абонентская плата в расчете на 1 абонентский номер для передачи голосовой информации;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с i-й абонентской платой.</w:t>
      </w:r>
      <w:proofErr w:type="gramEnd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2. Затраты на повременную оплату местных, междугородних                            и международных телефонных соединений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spacing w:after="160" w:line="259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22670" cy="86296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количество абонентских номеров для передачи голосовой информации, используемых для местных телефонных соединений,                          с g-м тарифом;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 – продолжительность местных телефонных соединений в месяц                 в расчете на 1 абонентский номер для передачи голосовой информации    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по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цена минуты разговора при местных телефонных соединениях              по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местной телефонной связи по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             с i-м тарифом;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продолжительность междугородних телефонных соединений                          в месяц в расчете на 1 абонентский телефонный номер для передачи голосовой информации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минуты разговора при междугородних телефонных соединениях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междугородней телефонной связи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             с j-м тарифом;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продолжительность международных телефонных соединений                  в месяц в расчете на 1 абонентский номер для передачи голосовой информации по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минуты разговора при международных телефонных соединениях по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международной телефонной связи по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подвижной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938655" cy="475615"/>
            <wp:effectExtent l="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Default="00FE4E05" w:rsidP="00CF3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абонентских номеров пользовательского (оконечного) оборудования, подключенного к сети подвижной связи (далее – номер абонентской станции) по i-й должности в соответствии с нормативами, определяемыми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38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14C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71">
        <w:r w:rsidR="00CF388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114CF8">
        <w:rPr>
          <w:rFonts w:ascii="Times New Roman" w:hAnsi="Times New Roman" w:cs="Times New Roman"/>
          <w:bCs/>
          <w:sz w:val="28"/>
          <w:szCs w:val="28"/>
        </w:rPr>
        <w:t xml:space="preserve">определения нормативных затрат на обеспечение функций </w:t>
      </w:r>
      <w:r w:rsidR="00CF388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 xml:space="preserve">, с учетом нормативов обеспечения функций </w:t>
      </w:r>
      <w:r w:rsidR="00CF388C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приобрете</w:t>
      </w:r>
      <w:r>
        <w:rPr>
          <w:rFonts w:ascii="Times New Roman" w:hAnsi="Times New Roman" w:cs="Times New Roman"/>
          <w:sz w:val="28"/>
          <w:szCs w:val="28"/>
        </w:rPr>
        <w:t>ние   средств  подвижной   связи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>услуг</w:t>
      </w:r>
      <w:proofErr w:type="gramEnd"/>
    </w:p>
    <w:p w:rsidR="00FE4E05" w:rsidRPr="00114CF8" w:rsidRDefault="00FE4E05" w:rsidP="00FE4E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 подвижной связи, приведенных в приложении № 1 к методике расчета нормативных затрат на обеспечение функций </w:t>
      </w:r>
      <w:r w:rsidR="00CF388C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 xml:space="preserve"> (далее соответственно – нормативы обеспечения средствами связи, методика);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ежемесячная цена услуги подвижной связи в расчете на 1 номер сотовой абонентской станции i-й должности в соответствии с нормативами  обеспечения функций </w:t>
      </w:r>
      <w:r w:rsidR="00CF388C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определенными с учетом нормативов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обеспечения средствами связи;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подвижной связи                      по i-й должности.</w:t>
      </w:r>
      <w:proofErr w:type="gramEnd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передачу данных с использованием сети Интернет и услуги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для планшетных компьютеров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814195" cy="475615"/>
            <wp:effectExtent l="0" t="0" r="0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сим-карт по i-й должности в соответствии                               с нормативами обеспечения функций </w:t>
      </w:r>
      <w:r w:rsidR="00CF388C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сим-карту по i-й должности;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передачи данных                  по i-й должности.</w:t>
      </w:r>
      <w:proofErr w:type="gramEnd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сеть Интернет и услуги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02105" cy="475615"/>
            <wp:effectExtent l="0" t="0" r="0" b="0"/>
            <wp:docPr id="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каналов передачи данных сети Интернет                                с i-й пропускной способностью;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месячная цена аренды канала передачи данных сети Интернет           с i-й пропускной способностью;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месяцев аренды канала передачи данных сети Интернет с i-й пропускной способностью.</w:t>
      </w:r>
      <w:proofErr w:type="gramEnd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            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</w:rPr>
        <w:t>×P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×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телефонных номеров электросвязи, относящейся                  к связи специального назначения, используемой на региональном уровне;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услуги электросвязи, относящейся к связи специального назначения, используемой на региональном уровне, в расчете                                   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  <w:proofErr w:type="gramEnd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оплату услуг по предоставлению цифровых потоков  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для коммутируемых телефонных соединений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814195" cy="475615"/>
            <wp:effectExtent l="0" t="0" r="0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организованных цифровых потоков с i-й абонентской платой;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с i-й абонентской платой.</w:t>
      </w:r>
      <w:proofErr w:type="gramEnd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8. Затраты на оплату иных услуг связи в сфере информационно-коммуникационных технологий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922020" cy="475615"/>
            <wp:effectExtent l="0" t="0" r="0" b="0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содержание имущества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указанный в </w:t>
      </w:r>
      <w:hyperlink w:anchor="P236">
        <w:r w:rsidRPr="00114CF8">
          <w:rPr>
            <w:rFonts w:ascii="Times New Roman" w:hAnsi="Times New Roman" w:cs="Times New Roman"/>
            <w:sz w:val="28"/>
            <w:szCs w:val="28"/>
          </w:rPr>
          <w:t>пунктах 10</w:t>
        </w:r>
      </w:hyperlink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267">
        <w:r w:rsidRPr="00114CF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методики, применяется перечень работ по техническому обслуживанию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0660" cy="475615"/>
            <wp:effectExtent l="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фактическое количество i-й вычислительной техники, но не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количества i-й вычислительной техники;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в расчете на 1 i-ю вычислительную технику                в год.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предел</w:t>
      </w:r>
      <w:r w:rsidRPr="00114CF8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CF3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              в соответствии с </w:t>
      </w:r>
      <w:hyperlink r:id="rId18">
        <w:r w:rsidRPr="00114CF8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9">
        <w:r w:rsidRPr="00114CF8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</w:t>
      </w:r>
      <w:r w:rsidR="00CF388C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>соответствии с Бюджетным кодексом Российской Федерации наиболее значимых учреждений науки, образования, культуры,  и подведомственные казенные учреждения, (далее – Общие правила определения нормативных затрат).</w:t>
      </w:r>
      <w:bookmarkStart w:id="7" w:name="P236"/>
      <w:bookmarkEnd w:id="7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11.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оборудования по обеспечению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99870" cy="475615"/>
            <wp:effectExtent l="0" t="0" r="0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единиц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единицы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в год.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12.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33830" cy="475615"/>
            <wp:effectExtent l="0" t="0" r="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автоматизированной телефонной станции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13.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локальных вычислительных сетей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26210" cy="475615"/>
            <wp:effectExtent l="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-профилактического ремонта 1 устройства локальных вычислительных сетей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14.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бесперебойного питания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99870" cy="475615"/>
            <wp:effectExtent l="0" t="0" r="0" b="0"/>
            <wp:docPr id="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вида                  в год.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67"/>
      <w:bookmarkEnd w:id="8"/>
      <w:r w:rsidRPr="00114CF8">
        <w:rPr>
          <w:rFonts w:ascii="Times New Roman" w:hAnsi="Times New Roman" w:cs="Times New Roman"/>
          <w:sz w:val="28"/>
          <w:szCs w:val="28"/>
        </w:rPr>
        <w:t xml:space="preserve">15.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550670" cy="475615"/>
            <wp:effectExtent l="0" t="0" r="0" b="0"/>
            <wp:docPr id="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принтеров, многофункциональных устройств, копировальных аппаратов и иной оргтехники в соответствии с нормативами  обеспечения функций </w:t>
      </w:r>
      <w:r w:rsidR="00CF388C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Title"/>
        <w:ind w:firstLine="709"/>
        <w:jc w:val="center"/>
        <w:outlineLvl w:val="3"/>
      </w:pPr>
      <w:r w:rsidRPr="00114CF8">
        <w:t>Затраты на приобретение прочих работ и услуг,</w:t>
      </w:r>
    </w:p>
    <w:p w:rsidR="00FE4E05" w:rsidRPr="00114CF8" w:rsidRDefault="00FE4E05" w:rsidP="00FE4E05">
      <w:pPr>
        <w:pStyle w:val="ConsPlusTitle"/>
        <w:ind w:firstLine="709"/>
        <w:jc w:val="center"/>
      </w:pPr>
      <w:r w:rsidRPr="00114CF8">
        <w:t>не относящиеся к затратам на услуги связи, аренду</w:t>
      </w:r>
    </w:p>
    <w:p w:rsidR="00FE4E05" w:rsidRPr="00114CF8" w:rsidRDefault="00FE4E05" w:rsidP="00FE4E05">
      <w:pPr>
        <w:pStyle w:val="ConsPlusTitle"/>
        <w:ind w:firstLine="709"/>
        <w:jc w:val="center"/>
      </w:pPr>
      <w:r w:rsidRPr="00114CF8">
        <w:t>и содержание имущества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16. Затраты на оплату услуг по сопровождению программного обеспечения и приобретению простых (неисключительных) лицензий                      на использование программного обеспечения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программного обеспечения не входят затраты на приобретение общесистемного программного обеспечения.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17. Затраты на оплату услуг по сопровождению справочно-правовых систем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082675" cy="475615"/>
            <wp:effectExtent l="0" t="0" r="0" b="0"/>
            <wp:docPr id="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          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18. Затраты на оплату услуг по сопровождению и приобретению иного программного обеспечения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1704340" cy="490220"/>
            <wp:effectExtent l="0" t="0" r="0" b="0"/>
            <wp:docPr id="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сопровождения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                за исключением справочно-правовых систем, определяемая согласно перечню работ по сопровождению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                           и нормативным трудозатратам на их выполнение, установленным                          в эксплуатационной документации или утвержденном регламенте выполнения работ по сопровождению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пнл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19. Затраты на оплату услуг, связанных с обеспечением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проведение аттестационных, проверочных                                 и контрольных мероприятий;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простых (неисключительных) лицензий     на использование программного обеспечения по защите информации.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lastRenderedPageBreak/>
        <w:drawing>
          <wp:inline distT="0" distB="0" distL="0" distR="0">
            <wp:extent cx="2355215" cy="490220"/>
            <wp:effectExtent l="0" t="0" r="0" b="0"/>
            <wp:docPr id="1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аттестуемых i-х объектов (помещений);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проведения аттестации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объекта (помещения);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ус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единиц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(устройств), требующих проверки;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ус</w:t>
      </w:r>
      <w:r w:rsidRPr="00114CF8">
        <w:rPr>
          <w:rFonts w:ascii="Times New Roman" w:hAnsi="Times New Roman" w:cs="Times New Roman"/>
          <w:sz w:val="28"/>
          <w:szCs w:val="28"/>
        </w:rPr>
        <w:t> – цена проведения проверки 1 единицы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(устройства).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21. Затраты на приобретение простых (неисключительных) лицензий              на использование программного обеспечения по защите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75410" cy="475615"/>
            <wp:effectExtent l="0" t="0" r="0" b="0"/>
            <wp:docPr id="1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приобретаемых простых (неисключительных) лицензий на использование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единицы простой (неисключительной) лицензии                                 на использование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             и наладке оборудования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243330" cy="475615"/>
            <wp:effectExtent l="0" t="0" r="0" b="0"/>
            <wp:docPr id="1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м</w:t>
      </w:r>
      <w:r w:rsidRPr="00114CF8">
        <w:rPr>
          <w:rFonts w:ascii="Times New Roman" w:hAnsi="Times New Roman" w:cs="Times New Roman"/>
          <w:sz w:val="28"/>
          <w:szCs w:val="28"/>
        </w:rPr>
        <w:t> – цена монтажа (установки), дооборудования и наладки 1 единицы            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Title"/>
        <w:ind w:firstLine="709"/>
        <w:jc w:val="center"/>
        <w:outlineLvl w:val="3"/>
      </w:pPr>
      <w:r w:rsidRPr="00114CF8">
        <w:t>Затраты на приобретение основных средств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42"/>
      <w:bookmarkEnd w:id="9"/>
      <w:r w:rsidRPr="00114CF8">
        <w:rPr>
          <w:rFonts w:ascii="Times New Roman" w:hAnsi="Times New Roman" w:cs="Times New Roman"/>
          <w:sz w:val="28"/>
          <w:szCs w:val="28"/>
        </w:rPr>
        <w:t>23. Затраты на приобретение рабочих станций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0660" cy="467995"/>
            <wp:effectExtent l="0" t="0" r="0" b="0"/>
            <wp:docPr id="2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рабочих станций по i-й должности,                   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не превышающее предельное количество рабочих станций по i-й должности;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приобретения 1 рабочей станции по i-й должности                             в соответствии с нормативами  обеспечения функций </w:t>
      </w:r>
      <w:r w:rsidR="00CF388C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расчетная численность основных работников, определяемая               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64"/>
      <w:bookmarkEnd w:id="10"/>
      <w:r w:rsidRPr="00114CF8">
        <w:rPr>
          <w:rFonts w:ascii="Times New Roman" w:hAnsi="Times New Roman" w:cs="Times New Roman"/>
          <w:sz w:val="28"/>
          <w:szCs w:val="28"/>
        </w:rPr>
        <w:t>24. 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207135" cy="467995"/>
            <wp:effectExtent l="0" t="0" r="0" b="0"/>
            <wp:docPr id="2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пм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принтеров, многофункциональных устройств, копировальных аппаратов и иной оргтехники по i-й должности                                 в соответствии с нормативами  обеспечения функций </w:t>
      </w:r>
      <w:r w:rsidR="00CF388C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пм</w:t>
      </w:r>
      <w:r w:rsidRPr="00114CF8">
        <w:rPr>
          <w:rFonts w:ascii="Times New Roman" w:hAnsi="Times New Roman" w:cs="Times New Roman"/>
          <w:sz w:val="28"/>
          <w:szCs w:val="28"/>
        </w:rPr>
        <w:t> – цена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устройства, копировального аппарата и иной оргтехники в соответствии с нормативами  обеспечения функций </w:t>
      </w:r>
      <w:r w:rsidR="00CF388C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25. Затраты на приобретение средств подвижной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762760" cy="475615"/>
            <wp:effectExtent l="0" t="0" r="0" b="0"/>
            <wp:docPr id="2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средств подвижной связи по i-й должности                          в соответствии с нормативами  обеспечения функций </w:t>
      </w:r>
      <w:r w:rsidR="00CF388C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определенными с учетом нормативов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 обеспечение средствами связи;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стоимость 1 средства подвижной связи для i-й должности                      в соответствии с нормативами  обеспечения функций </w:t>
      </w:r>
      <w:r w:rsidR="00CF388C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обеспечение средствами связи.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84"/>
      <w:bookmarkEnd w:id="11"/>
      <w:r w:rsidRPr="00114CF8">
        <w:rPr>
          <w:rFonts w:ascii="Times New Roman" w:hAnsi="Times New Roman" w:cs="Times New Roman"/>
          <w:sz w:val="28"/>
          <w:szCs w:val="28"/>
        </w:rPr>
        <w:t>26. Затраты на приобретение планшетных компьютеров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>
            <wp:extent cx="1668145" cy="475615"/>
            <wp:effectExtent l="0" t="0" r="0" b="0"/>
            <wp:docPr id="2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планшетных компьютеров по i-й должности                       в соответствии с нормативами  обеспечения функций </w:t>
      </w:r>
      <w:r w:rsidR="00CF388C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на обеспечение планшетными компьютерами, предусмотренных приложением № 2 к методике;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1 планшетного компьютера по i-й должности в соответствии с нормативами  обеспечения функций </w:t>
      </w:r>
      <w:r w:rsidR="00A97E4D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              на обеспечение планшетными компьютерами, приведенных в приложении № 2  к методике.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27. Затраты на приобретение ноутбуков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055495" cy="577850"/>
            <wp:effectExtent l="1905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ноутбуков по i-й должности в соответствии                            с нормативами  обеспечения функций </w:t>
      </w:r>
      <w:r w:rsidR="00A97E4D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ноутбуками,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>приведенных</w:t>
      </w:r>
    </w:p>
    <w:p w:rsidR="00FE4E05" w:rsidRPr="00114CF8" w:rsidRDefault="00FE4E05" w:rsidP="00FE4E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 в приложении № 3 к методике;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одного ноутбука по i-й должности в соответствии                                с нормативами  обеспечения функций </w:t>
      </w:r>
      <w:r w:rsidR="00A97E4D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               на обеспечение ноутбуками, приведенных в приложении № 3 к методике.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28. Затраты на приобретение оборудования по обеспечению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68145" cy="475615"/>
            <wp:effectExtent l="0" t="0" r="0" b="0"/>
            <wp:docPr id="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приобретаемого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Title"/>
        <w:ind w:firstLine="709"/>
        <w:jc w:val="center"/>
        <w:outlineLvl w:val="3"/>
      </w:pPr>
      <w:r w:rsidRPr="00114CF8">
        <w:t>Затраты на приобретение материальных запасов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12"/>
      <w:bookmarkEnd w:id="12"/>
      <w:r w:rsidRPr="00114CF8">
        <w:rPr>
          <w:rFonts w:ascii="Times New Roman" w:hAnsi="Times New Roman" w:cs="Times New Roman"/>
          <w:sz w:val="28"/>
          <w:szCs w:val="28"/>
        </w:rPr>
        <w:t>29. Затраты на приобретение мониторов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>
            <wp:extent cx="1550670" cy="475615"/>
            <wp:effectExtent l="0" t="0" r="0" b="0"/>
            <wp:docPr id="2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 количество мониторов для i-й должности;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одного монитора для i-й должности.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30. Затраты на приобретение системных блоков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38580" cy="475615"/>
            <wp:effectExtent l="0" t="0" r="0" b="0"/>
            <wp:docPr id="2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количество i-х системных блоков;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цена одного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системного блока.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31. Затраты на приобретение других запасных частей                                    для вычислительной 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7645" cy="475615"/>
            <wp:effectExtent l="0" t="0" r="0" b="0"/>
            <wp:docPr id="2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единицы i-й запасной части для вычислительной техники.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                   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90015" cy="475615"/>
            <wp:effectExtent l="0" t="0" r="0" b="0"/>
            <wp:docPr id="2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носителей информации по i-й должности                                  в соответствии с но</w:t>
      </w:r>
      <w:r w:rsidR="00A97E4D">
        <w:rPr>
          <w:rFonts w:ascii="Times New Roman" w:hAnsi="Times New Roman" w:cs="Times New Roman"/>
          <w:sz w:val="28"/>
          <w:szCs w:val="28"/>
        </w:rPr>
        <w:t>рмативами  обеспечения функций 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, подведомственных им казенных учреждений;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1 единицы носителя информации по i-й должности                                                в соответствии с нормативами  обеспечения функций </w:t>
      </w:r>
      <w:r w:rsidR="00A97E4D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843405" cy="475615"/>
            <wp:effectExtent l="0" t="0" r="0" b="0"/>
            <wp:docPr id="3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фактическое количество принтеров, многофункциональных устройств, копировальных аппаратов и иной оргтехники по i-й должности               в соответствии с нормативами  обеспечения </w:t>
      </w:r>
      <w:r w:rsidR="00A97E4D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нормативами  обеспечения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="00A97E4D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расходного материала для принтеров, многофункциональных устройств, копировальных аппаратов и иной оргтехники по i-й должности                   в соответствии с нормативами  обеспечения функций </w:t>
      </w:r>
      <w:r w:rsidR="00A97E4D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31595" cy="475615"/>
            <wp:effectExtent l="0" t="0" r="0" b="0"/>
            <wp:docPr id="3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запасных частей для принтеров, многофункциональных устройств, копировальных аппаратов и иной оргтехники;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1 единицы i-й запасной части.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36. Затраты на приобретение материальных запасов по обеспечению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550670" cy="475615"/>
            <wp:effectExtent l="0" t="0" r="0" b="0"/>
            <wp:docPr id="3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 количество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материального запаса;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1 единицы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материального запаса.</w:t>
      </w:r>
    </w:p>
    <w:p w:rsidR="00FE4E05" w:rsidRPr="00114CF8" w:rsidRDefault="00FE4E05" w:rsidP="00FE4E05">
      <w:pPr>
        <w:pStyle w:val="ConsPlusTitle"/>
        <w:jc w:val="center"/>
        <w:outlineLvl w:val="3"/>
      </w:pPr>
    </w:p>
    <w:p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аренду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37. Затраты на оплату услуг по предоставлению рабочей станции                                                         с базовым программным обеспечением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362835" cy="467995"/>
            <wp:effectExtent l="0" t="0" r="0" b="0"/>
            <wp:docPr id="3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рабочих станций по i-й должности,                               не превышающее предельное количество рабочих станций по i-й должности               в соответствии с нормативами  обеспечения функций </w:t>
      </w:r>
      <w:r w:rsidR="00A97E4D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по предоставлению 1 рабочей станции в месяц                          по i-й должности в соответствии с нормативами  обеспечения функций </w:t>
      </w:r>
      <w:r w:rsidR="00A97E4D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                        по предоставлению i-й рабочей станции.</w:t>
      </w:r>
      <w:proofErr w:type="gramEnd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стационарного телефонного аппарата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945640" cy="467995"/>
            <wp:effectExtent l="0" t="0" r="0" b="0"/>
            <wp:docPr id="3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телефонных аппаратов по i-й должности,                                  не превышающее предельное количество телефонных аппаратов по i-й должности в соответствии с нормативами  обеспечения функций </w:t>
      </w:r>
      <w:r w:rsidR="00A97E4D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тел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по предоставлению телефонного аппарата в месяц                       по i-й должности в соответствии с нормативами  обеспечения функций </w:t>
      </w:r>
      <w:r w:rsidR="00A97E4D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                          по предоставлению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телефонного аппарата.</w:t>
      </w:r>
      <w:proofErr w:type="gramEnd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Title"/>
        <w:jc w:val="center"/>
        <w:outlineLvl w:val="2"/>
      </w:pPr>
      <w:bookmarkStart w:id="13" w:name="P512"/>
      <w:bookmarkEnd w:id="13"/>
      <w:r w:rsidRPr="00114CF8">
        <w:t>II. Прочие затраты</w:t>
      </w:r>
    </w:p>
    <w:p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услуги связи, не отнесенные к затратам на услуги связи              в рамках затрат на информационно-коммуникационные технологии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39. Затраты на услуги связи </w:t>
      </w: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409575" cy="285115"/>
            <wp:effectExtent l="19050" t="0" r="0" b="0"/>
            <wp:docPr id="3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1009650" cy="285115"/>
            <wp:effectExtent l="19050" t="0" r="0" b="0"/>
            <wp:docPr id="3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почтовой связи;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специальной связи.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40. Затраты на оплату услуг почтовой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214120" cy="475615"/>
            <wp:effectExtent l="0" t="0" r="0" b="0"/>
            <wp:docPr id="3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i-х почтовых отправлений в год;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цена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41. Затраты на оплату услуг специальной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           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листов (пакетов) исходящей информации     в год;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листа (пакета) исходящей информации, отправляемой                      по каналам специальной связи.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Title"/>
        <w:ind w:firstLine="709"/>
        <w:jc w:val="center"/>
        <w:outlineLvl w:val="3"/>
      </w:pPr>
      <w:r w:rsidRPr="00114CF8">
        <w:t>Затраты на транспортные услуги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42. Затраты по договору об оказании услуг перевозки (транспортировки) грузов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38580" cy="475615"/>
            <wp:effectExtent l="0" t="0" r="0" b="0"/>
            <wp:docPr id="3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услуг перевозки (транспортировки) грузов;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i-й услуги перевозки (транспортировки) груза.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43. Затраты на оплату услуг аренды транспортных средств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931035" cy="475615"/>
            <wp:effectExtent l="0" t="0" r="0" b="0"/>
            <wp:docPr id="3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 обеспечения функций </w:t>
      </w:r>
      <w:r w:rsidR="00A97E4D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, применяемыми при расчете нормативных затрат на приобретение служебного легкового автотранспорта, приведенными в приложении № 4 к методике;</w:t>
      </w:r>
    </w:p>
    <w:p w:rsidR="00FE4E05" w:rsidRPr="00114CF8" w:rsidRDefault="00A97E4D" w:rsidP="00FE4E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proofErr w:type="gramStart"/>
      <w:r w:rsidR="00FE4E05" w:rsidRPr="00114CF8">
        <w:rPr>
          <w:sz w:val="28"/>
          <w:szCs w:val="28"/>
        </w:rPr>
        <w:t>P</w:t>
      </w:r>
      <w:r w:rsidR="00FE4E05" w:rsidRPr="00114CF8">
        <w:rPr>
          <w:sz w:val="28"/>
          <w:szCs w:val="28"/>
          <w:vertAlign w:val="subscript"/>
        </w:rPr>
        <w:t>i</w:t>
      </w:r>
      <w:proofErr w:type="spellEnd"/>
      <w:r w:rsidR="00FE4E05" w:rsidRPr="00114CF8">
        <w:rPr>
          <w:sz w:val="28"/>
          <w:szCs w:val="28"/>
          <w:vertAlign w:val="subscript"/>
        </w:rPr>
        <w:t> аут</w:t>
      </w:r>
      <w:r w:rsidR="00FE4E05" w:rsidRPr="00114CF8">
        <w:rPr>
          <w:sz w:val="28"/>
          <w:szCs w:val="28"/>
        </w:rPr>
        <w:t> – цена аренды i-</w:t>
      </w:r>
      <w:proofErr w:type="spellStart"/>
      <w:r w:rsidR="00FE4E05" w:rsidRPr="00114CF8">
        <w:rPr>
          <w:sz w:val="28"/>
          <w:szCs w:val="28"/>
        </w:rPr>
        <w:t>го</w:t>
      </w:r>
      <w:proofErr w:type="spellEnd"/>
      <w:r w:rsidR="00FE4E05" w:rsidRPr="00114CF8">
        <w:rPr>
          <w:sz w:val="28"/>
          <w:szCs w:val="28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     транспортных    средств,    определенной   в        </w:t>
      </w:r>
      <w:r w:rsidR="00FE4E05">
        <w:rPr>
          <w:sz w:val="28"/>
          <w:szCs w:val="28"/>
        </w:rPr>
        <w:t>с</w:t>
      </w:r>
      <w:r w:rsidR="00FE4E05" w:rsidRPr="00114CF8">
        <w:rPr>
          <w:sz w:val="28"/>
          <w:szCs w:val="28"/>
        </w:rPr>
        <w:t xml:space="preserve">оответствии  с приложением № 1 к Правилам определения требований к закупаемым </w:t>
      </w:r>
      <w:r>
        <w:rPr>
          <w:sz w:val="28"/>
          <w:szCs w:val="28"/>
        </w:rPr>
        <w:t>администрацией</w:t>
      </w:r>
      <w:r w:rsidR="00FE4E05" w:rsidRPr="00114CF8">
        <w:rPr>
          <w:sz w:val="28"/>
          <w:szCs w:val="28"/>
        </w:rPr>
        <w:t xml:space="preserve"> отдельным видам товаров, работ, услуг (в том числе предельных цен товаров, работ, услуг), утвержденным  постановлением администрации </w:t>
      </w:r>
      <w:r w:rsidR="00C346E2">
        <w:rPr>
          <w:sz w:val="28"/>
          <w:szCs w:val="28"/>
        </w:rPr>
        <w:t>Ломовского сельского поселения</w:t>
      </w:r>
      <w:r w:rsidR="00FE4E05" w:rsidRPr="0081353B">
        <w:rPr>
          <w:sz w:val="28"/>
          <w:szCs w:val="28"/>
        </w:rPr>
        <w:t xml:space="preserve">  </w:t>
      </w:r>
      <w:r w:rsidR="0011461B" w:rsidRPr="0011461B">
        <w:rPr>
          <w:sz w:val="28"/>
          <w:szCs w:val="28"/>
        </w:rPr>
        <w:t>от 27 но</w:t>
      </w:r>
      <w:r w:rsidR="00FE4E05" w:rsidRPr="0011461B">
        <w:rPr>
          <w:sz w:val="28"/>
          <w:szCs w:val="28"/>
        </w:rPr>
        <w:t xml:space="preserve">ября 2024 года   </w:t>
      </w:r>
      <w:r w:rsidR="0011461B" w:rsidRPr="0011461B">
        <w:rPr>
          <w:sz w:val="28"/>
          <w:szCs w:val="28"/>
        </w:rPr>
        <w:t>№ 58</w:t>
      </w:r>
      <w:r w:rsidR="00C346E2">
        <w:rPr>
          <w:sz w:val="28"/>
          <w:szCs w:val="28"/>
        </w:rPr>
        <w:t xml:space="preserve">  </w:t>
      </w:r>
      <w:r w:rsidR="00FE4E05" w:rsidRPr="0081353B">
        <w:rPr>
          <w:sz w:val="28"/>
          <w:szCs w:val="28"/>
        </w:rPr>
        <w:t>«</w:t>
      </w:r>
      <w:r w:rsidR="00FE4E05" w:rsidRPr="0081353B">
        <w:rPr>
          <w:bCs/>
          <w:kern w:val="24"/>
          <w:sz w:val="28"/>
          <w:szCs w:val="28"/>
        </w:rPr>
        <w:t>Об</w:t>
      </w:r>
      <w:proofErr w:type="gramEnd"/>
      <w:r w:rsidR="00FE4E05" w:rsidRPr="0081353B">
        <w:rPr>
          <w:bCs/>
          <w:kern w:val="24"/>
          <w:sz w:val="28"/>
          <w:szCs w:val="28"/>
        </w:rPr>
        <w:t xml:space="preserve">    </w:t>
      </w:r>
      <w:proofErr w:type="gramStart"/>
      <w:r w:rsidR="00FE4E05" w:rsidRPr="0081353B">
        <w:rPr>
          <w:bCs/>
          <w:kern w:val="24"/>
          <w:sz w:val="28"/>
          <w:szCs w:val="28"/>
        </w:rPr>
        <w:t>утверждении</w:t>
      </w:r>
      <w:proofErr w:type="gramEnd"/>
      <w:r w:rsidR="00FE4E05" w:rsidRPr="0081353B">
        <w:rPr>
          <w:bCs/>
          <w:kern w:val="24"/>
          <w:sz w:val="28"/>
          <w:szCs w:val="28"/>
        </w:rPr>
        <w:t xml:space="preserve">  Правил   определения     требований  к   закупаемым  </w:t>
      </w:r>
      <w:r w:rsidR="00C346E2">
        <w:rPr>
          <w:bCs/>
          <w:kern w:val="24"/>
          <w:sz w:val="28"/>
          <w:szCs w:val="28"/>
        </w:rPr>
        <w:t>администрацией</w:t>
      </w:r>
      <w:r w:rsidR="00FE4E05" w:rsidRPr="0081353B">
        <w:rPr>
          <w:sz w:val="28"/>
          <w:szCs w:val="28"/>
        </w:rPr>
        <w:t xml:space="preserve">  отдельным видам товаров, работ, услуг (в   том числе предельные цены товаров, работ, услуг)»;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аут</w:t>
      </w:r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аренды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транспортного средства.</w:t>
      </w:r>
      <w:proofErr w:type="gramEnd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44. Затраты на оплату разовых услуг пассажирских перевозок                          при проведении совещания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31315" cy="475615"/>
            <wp:effectExtent l="0" t="0" r="0" b="0"/>
            <wp:docPr id="4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разовых услуг пассажирских перевозок;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ч</w:t>
      </w:r>
      <w:r w:rsidRPr="00114CF8">
        <w:rPr>
          <w:rFonts w:ascii="Times New Roman" w:hAnsi="Times New Roman" w:cs="Times New Roman"/>
          <w:sz w:val="28"/>
          <w:szCs w:val="28"/>
        </w:rPr>
        <w:t> – среднее количество часов аренды транспортного средства по i-й разовой услуге;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ч</w:t>
      </w:r>
      <w:r w:rsidRPr="00114CF8">
        <w:rPr>
          <w:rFonts w:ascii="Times New Roman" w:hAnsi="Times New Roman" w:cs="Times New Roman"/>
          <w:sz w:val="28"/>
          <w:szCs w:val="28"/>
        </w:rPr>
        <w:t> – цена 1 часа аренды транспортного средства по i-й разовой услуге.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45. Затраты на оплату проезда работника к месту нахождения учебного заведения и обратно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89735" cy="475615"/>
            <wp:effectExtent l="0" t="0" r="0" b="0"/>
            <wp:docPr id="4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тру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работников, имеющих право на компенсацию расходов,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тру</w:t>
      </w:r>
      <w:r w:rsidRPr="00114CF8">
        <w:rPr>
          <w:rFonts w:ascii="Times New Roman" w:hAnsi="Times New Roman" w:cs="Times New Roman"/>
          <w:sz w:val="28"/>
          <w:szCs w:val="28"/>
        </w:rPr>
        <w:t> – цена проезда к месту нахождения учебного заведения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Title"/>
        <w:jc w:val="center"/>
        <w:outlineLvl w:val="3"/>
      </w:pPr>
      <w:r w:rsidRPr="00114CF8">
        <w:lastRenderedPageBreak/>
        <w:t xml:space="preserve">Затраты на оплату расходов по договорам об оказании услуг, </w:t>
      </w:r>
    </w:p>
    <w:p w:rsidR="00FE4E05" w:rsidRPr="00114CF8" w:rsidRDefault="00FE4E05" w:rsidP="00FE4E05">
      <w:pPr>
        <w:pStyle w:val="ConsPlusTitle"/>
        <w:jc w:val="center"/>
        <w:outlineLvl w:val="3"/>
      </w:pPr>
      <w:proofErr w:type="gramStart"/>
      <w:r w:rsidRPr="00114CF8">
        <w:t>связанных</w:t>
      </w:r>
      <w:proofErr w:type="gramEnd"/>
      <w:r w:rsidRPr="00114CF8">
        <w:t xml:space="preserve"> с проездом и наймом жилого помещения в связи</w:t>
      </w:r>
    </w:p>
    <w:p w:rsidR="00FE4E05" w:rsidRPr="00114CF8" w:rsidRDefault="00FE4E05" w:rsidP="00FE4E05">
      <w:pPr>
        <w:pStyle w:val="ConsPlusTitle"/>
        <w:jc w:val="center"/>
        <w:outlineLvl w:val="3"/>
      </w:pPr>
      <w:r w:rsidRPr="00114CF8">
        <w:t xml:space="preserve"> с командированием работников, заключаемым </w:t>
      </w:r>
    </w:p>
    <w:p w:rsidR="00FE4E05" w:rsidRPr="00114CF8" w:rsidRDefault="00FE4E05" w:rsidP="00FE4E05">
      <w:pPr>
        <w:pStyle w:val="ConsPlusTitle"/>
        <w:jc w:val="center"/>
        <w:outlineLvl w:val="3"/>
      </w:pPr>
      <w:r w:rsidRPr="00114CF8">
        <w:t>со сторонними организациями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46. Затраты на оплату расходов по договорам об оказании услуг, связанных с проездом и наймом жилого помещения в связи                                           с командированием работников, заключаемым со сторонними организациями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по договору на проезд к месту командирования                           и обратно;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по договору найма жилого помещения на период командирования.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47. Затраты по договору на проезд к месту командирования и обратно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106930" cy="475615"/>
            <wp:effectExtent l="0" t="0" r="0" b="0"/>
            <wp:docPr id="4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проезд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командированных работников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проезд</w:t>
      </w:r>
      <w:r w:rsidRPr="00114CF8">
        <w:rPr>
          <w:rFonts w:ascii="Times New Roman" w:hAnsi="Times New Roman" w:cs="Times New Roman"/>
          <w:sz w:val="28"/>
          <w:szCs w:val="28"/>
        </w:rPr>
        <w:t> – цена проезда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постановления Правительства Российской Федерации                                     от 13 октября 2008 года № 749 «Об особенностях направления работников                    в служебные командировки»,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«Корочанский район» 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2022</w:t>
      </w:r>
      <w:r w:rsidRPr="00114CF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508</w:t>
      </w:r>
      <w:r w:rsidRPr="00114C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командирования, возмещения расходов, связанных со служебными командировками работников органов местного самоуправления Корочанского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, работников подведомственных предприятий и учреждений Корочанского района»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регламентирующих вопросы направления работников в служебные командировки.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48. Затраты по договору найма жилого помещения на период командирования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231390" cy="475615"/>
            <wp:effectExtent l="0" t="0" r="0" b="0"/>
            <wp:docPr id="4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командированных работников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найма жилого помещения в сутки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командировки»,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«Корочанский район» 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2022</w:t>
      </w:r>
      <w:r w:rsidRPr="00114CF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508</w:t>
      </w:r>
      <w:r w:rsidRPr="00114C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командирования, возмещения расходов, связанных со служебными командировками работников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Корочанского района, работников подведомственных предприятий и учреждений Корочанского района» </w:t>
      </w:r>
      <w:r w:rsidRPr="004B59D3">
        <w:rPr>
          <w:rFonts w:ascii="Times New Roman" w:hAnsi="Times New Roman" w:cs="Times New Roman"/>
          <w:sz w:val="28"/>
          <w:szCs w:val="28"/>
        </w:rPr>
        <w:t>и иных</w:t>
      </w:r>
      <w:r w:rsidRPr="00114CF8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регламентирующих вопросы направления работников в служебные командировки;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caps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суток нахождения в командировке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  <w:proofErr w:type="gramEnd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Default="00FE4E05" w:rsidP="00FE4E05">
      <w:pPr>
        <w:pStyle w:val="ConsPlusTitle"/>
        <w:ind w:firstLine="709"/>
        <w:jc w:val="center"/>
        <w:outlineLvl w:val="3"/>
      </w:pPr>
    </w:p>
    <w:p w:rsidR="00FE4E05" w:rsidRPr="00114CF8" w:rsidRDefault="00FE4E05" w:rsidP="00FE4E05">
      <w:pPr>
        <w:pStyle w:val="ConsPlusTitle"/>
        <w:ind w:firstLine="709"/>
        <w:jc w:val="center"/>
        <w:outlineLvl w:val="3"/>
      </w:pPr>
      <w:r w:rsidRPr="00114CF8">
        <w:t>Затраты на коммунальные услуги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49. Затраты на коммунальные услуги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газоснабжение и иные виды топлива;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электроснабжение;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теплоснабжение;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горячее водоснабжение;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холодное водоснабжение и водоотведение;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лиц, привлекаемых на основании гражданско-правовых договоров (далее – внештатный сотрудник).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50. Затраты на газоснабжение и иные виды топлива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по формуле:</w:t>
      </w:r>
    </w:p>
    <w:p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718945" cy="475615"/>
            <wp:effectExtent l="0" t="0" r="0" b="0"/>
            <wp:docPr id="4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i-м виде топлива (газе и ином виде топлива);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поправочный коэффициент, учитывающий затраты                                 на транспортировку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вида топлива.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51. Затраты на электроснабжение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46200" cy="467995"/>
            <wp:effectExtent l="0" t="0" r="0" b="0"/>
            <wp:docPr id="4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i-й регулируемый тариф на электроэнергию (в рамках применяемого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                  или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электроэнергии в год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52. Затраты на теплоснабжение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расчетная потребность в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теплоснабжение.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53. Затраты на горячее водоснабжение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горячей воде;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горячее водоснабжение.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54. Затраты на холодное водоснабжение и водоотведение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 расчетная потребность в холодном водоснабжении;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холодное водоснабжение;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водоотведении;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водоотведение.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55. Затраты на оплату услуг внештатных сотрудников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479675" cy="475615"/>
            <wp:effectExtent l="0" t="0" r="0" b="0"/>
            <wp:docPr id="4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M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по i-й должности;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по i-й должности;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E4E05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E45BF" w:rsidRPr="00114CF8" w:rsidRDefault="00DE45BF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Title"/>
        <w:ind w:firstLine="709"/>
        <w:jc w:val="center"/>
        <w:outlineLvl w:val="3"/>
      </w:pPr>
      <w:r w:rsidRPr="00114CF8">
        <w:t>Затраты на аренду помещений и оборудования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76"/>
      <w:bookmarkEnd w:id="14"/>
      <w:r w:rsidRPr="00114CF8">
        <w:rPr>
          <w:rFonts w:ascii="Times New Roman" w:hAnsi="Times New Roman" w:cs="Times New Roman"/>
          <w:sz w:val="28"/>
          <w:szCs w:val="28"/>
        </w:rPr>
        <w:t>56. Затраты на аренду помещений (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165350" cy="467995"/>
            <wp:effectExtent l="0" t="0" r="0" b="0"/>
            <wp:docPr id="4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ап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число работников, размещаемых на i-й арендуемой площади помещений;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S – арендуемая площадь помещений с учетом установленных нормативов; 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ап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цена ежемесячной аренды за 1 кв. метр i-й арендуемой площади помещений;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ап </w:t>
      </w:r>
      <w:r w:rsidRPr="00114CF8">
        <w:rPr>
          <w:rFonts w:ascii="Times New Roman" w:hAnsi="Times New Roman" w:cs="Times New Roman"/>
          <w:sz w:val="28"/>
          <w:szCs w:val="28"/>
        </w:rPr>
        <w:t>– планируемое количество месяцев аренды i-й арендуемой площади помещений.</w:t>
      </w:r>
      <w:proofErr w:type="gramEnd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57. Затраты на аренду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-мест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-мест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ежемесячной аренды за 1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-место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аренды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-места.</w:t>
      </w:r>
      <w:proofErr w:type="gramEnd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58. Затраты на аренду помещения (зала) для проведения совещания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) (за исключением помещений, арендуемых в соответствии с пунктом 56     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методики) 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>
            <wp:extent cx="1411605" cy="467995"/>
            <wp:effectExtent l="0" t="0" r="0" b="0"/>
            <wp:docPr id="4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суток аренды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помещения (зала);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аренды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помещения (зала) в сутки.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59. Затраты на аренду оборудования для проведения совещания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)                     (за исключением оборудования, арендуемого в соответствии с пунктом 60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 методики)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223770" cy="467995"/>
            <wp:effectExtent l="0" t="0" r="0" b="0"/>
            <wp:docPr id="4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арендуемого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 количество дней аренды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часов аренды в день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114CF8">
        <w:rPr>
          <w:rFonts w:ascii="Times New Roman" w:hAnsi="Times New Roman" w:cs="Times New Roman"/>
          <w:sz w:val="28"/>
          <w:szCs w:val="28"/>
        </w:rPr>
        <w:t> – цена 1 часа аренды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12"/>
      <w:bookmarkEnd w:id="15"/>
      <w:r w:rsidRPr="00114CF8">
        <w:rPr>
          <w:rFonts w:ascii="Times New Roman" w:hAnsi="Times New Roman" w:cs="Times New Roman"/>
          <w:sz w:val="28"/>
          <w:szCs w:val="28"/>
        </w:rPr>
        <w:t xml:space="preserve">60. Затраты на оплату услуг по предоставлению мультимедийного оборудования для обеспечения деятельности </w:t>
      </w:r>
      <w:r w:rsidR="00C346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14C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238375" cy="467995"/>
            <wp:effectExtent l="0" t="0" r="0" b="0"/>
            <wp:docPr id="5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комплектов мультимедийного оборудования                     в соответствии с нормативами  обеспечения функций </w:t>
      </w:r>
      <w:r w:rsidR="00C346E2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 цена услуги по предоставлению одного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комплекта мультимедийного оборудования в месяц в соответствии с нормативами  обеспечения функций </w:t>
      </w:r>
      <w:r w:rsidR="00C346E2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i-м комплектом мультимедийного оборудования.</w:t>
      </w:r>
      <w:proofErr w:type="gramEnd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содержание имущества,</w:t>
      </w:r>
    </w:p>
    <w:p w:rsidR="00FE4E05" w:rsidRPr="00114CF8" w:rsidRDefault="00FE4E05" w:rsidP="00FE4E05">
      <w:pPr>
        <w:pStyle w:val="ConsPlusTitle"/>
        <w:jc w:val="center"/>
      </w:pPr>
      <w:r w:rsidRPr="00114CF8">
        <w:t>не отнесенные к затратам на содержание имущества в рамках</w:t>
      </w:r>
    </w:p>
    <w:p w:rsidR="00FE4E05" w:rsidRPr="00114CF8" w:rsidRDefault="00FE4E05" w:rsidP="00FE4E05">
      <w:pPr>
        <w:pStyle w:val="ConsPlusTitle"/>
        <w:jc w:val="center"/>
      </w:pPr>
      <w:r w:rsidRPr="00114CF8">
        <w:t>затрат на информационно-коммуникационные технологии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61. Затраты на содержание и техническое обслуживание помещений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проведение текущего ремонта помещения;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содержание прилегающей территории;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по обслуживанию и уборке помещения;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вывоз твердых бытовых отходов;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     на подготовку отопительной системы к зимнему сезону;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                     в общую стоимость комплексных услуг управляющей компании.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закупку услуг управляющей компании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791970" cy="475615"/>
            <wp:effectExtent l="0" t="0" r="0" b="0"/>
            <wp:docPr id="5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объем i-й услуги управляющей компании;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 цена i-й услуги управляющей компании в месяц;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использования i-й услуги управляющей компании.</w:t>
      </w:r>
      <w:proofErr w:type="gramEnd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63. В формулах для расчета затрат, указанных в </w:t>
      </w:r>
      <w:hyperlink w:anchor="P762">
        <w:r w:rsidRPr="00114CF8">
          <w:rPr>
            <w:rFonts w:ascii="Times New Roman" w:hAnsi="Times New Roman" w:cs="Times New Roman"/>
            <w:sz w:val="28"/>
            <w:szCs w:val="28"/>
          </w:rPr>
          <w:t>пунктах 65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79">
        <w:r w:rsidRPr="00114CF8">
          <w:rPr>
            <w:rFonts w:ascii="Times New Roman" w:hAnsi="Times New Roman" w:cs="Times New Roman"/>
            <w:sz w:val="28"/>
            <w:szCs w:val="28"/>
          </w:rPr>
          <w:t>67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2">
        <w:r w:rsidRPr="00114CF8">
          <w:rPr>
            <w:rFonts w:ascii="Times New Roman" w:hAnsi="Times New Roman" w:cs="Times New Roman"/>
            <w:sz w:val="28"/>
            <w:szCs w:val="28"/>
          </w:rPr>
          <w:t>70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827">
        <w:r w:rsidRPr="00114CF8">
          <w:rPr>
            <w:rFonts w:ascii="Times New Roman" w:hAnsi="Times New Roman" w:cs="Times New Roman"/>
            <w:sz w:val="28"/>
            <w:szCs w:val="28"/>
          </w:rPr>
          <w:t>72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64.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31595" cy="475615"/>
            <wp:effectExtent l="0" t="0" r="0" b="0"/>
            <wp:docPr id="5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ос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обслуживаемых устройств в составе системы охранно-тревожной сигнализации;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цена обслуживания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устройства в год.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62"/>
      <w:bookmarkEnd w:id="16"/>
      <w:r w:rsidRPr="00114CF8">
        <w:rPr>
          <w:rFonts w:ascii="Times New Roman" w:hAnsi="Times New Roman" w:cs="Times New Roman"/>
          <w:sz w:val="28"/>
          <w:szCs w:val="28"/>
        </w:rPr>
        <w:t>65. 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Затраты на проведение текущего ремонта помещения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с учетом установленной нормы проведения ремонта,                       но не более 1 раза в 3 года,  с учетом требований Положения об организации     и проведении реконструкции, ремонта и технического обслуживания жилых зданий, объектов коммунального и социально-культурного назначения            ВСН 58-88 (р), утвержденного Приказом Государственного комитета                                по архитектуре и градостроительству при Госстрое СССР от 23 ноября                   1988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года № 312 «Об утверждении ведомственных строительных норм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 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02385" cy="475615"/>
            <wp:effectExtent l="0" t="0" r="0" b="0"/>
            <wp:docPr id="5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площадь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здания, планируемая к проведению текущего ремонта;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– цена текущего ремонта 1 кв. метра площади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здания.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66.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содержание прилегающей территории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75130" cy="475615"/>
            <wp:effectExtent l="0" t="0" r="0" b="0"/>
            <wp:docPr id="5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закрепленной i-й прилегающей территории;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содержания i-й прилегающей территории в месяц в расчете            на 1 кв. метр площади;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содержания i-й прилегающей территории в очередном финансовом году.</w:t>
      </w:r>
      <w:proofErr w:type="gramEnd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779"/>
      <w:bookmarkEnd w:id="17"/>
      <w:r w:rsidRPr="00114CF8">
        <w:rPr>
          <w:rFonts w:ascii="Times New Roman" w:hAnsi="Times New Roman" w:cs="Times New Roman"/>
          <w:sz w:val="28"/>
          <w:szCs w:val="28"/>
        </w:rPr>
        <w:t>67.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обслуживанию и уборке помещения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092325" cy="475615"/>
            <wp:effectExtent l="0" t="0" r="0" b="0"/>
            <wp:docPr id="5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услуги по обслуживанию и уборке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помещения в месяц;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использования услуги по обслуживанию                 и уборке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помещения в месяц.</w:t>
      </w:r>
      <w:proofErr w:type="gramEnd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) определяются      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563316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куб. метров твердых бытовых отходов в год;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вывоза 1 куб. метра твердых бытовых отходов.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69.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лифтов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207135" cy="475615"/>
            <wp:effectExtent l="0" t="0" r="0" b="0"/>
            <wp:docPr id="5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лифтов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технического обслуживания и текущего ремонта 1 лифта                    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типа в год.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70.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хозяйственно-питьевого                                              и противопожарного водоснабжения в расчете на 1 кв. метр площади соответствующего административного помещения.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812"/>
      <w:bookmarkEnd w:id="18"/>
      <w:r w:rsidRPr="00114CF8">
        <w:rPr>
          <w:rFonts w:ascii="Times New Roman" w:hAnsi="Times New Roman" w:cs="Times New Roman"/>
          <w:sz w:val="28"/>
          <w:szCs w:val="28"/>
        </w:rPr>
        <w:t xml:space="preserve">71.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72.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профилактический ремонт индивидуального теплового пункта, в том числе      на подготовку отопительной системы к зимнему сезону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   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отопления которых используется индивидуальный тепловой пункт;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827"/>
      <w:bookmarkEnd w:id="19"/>
      <w:r w:rsidRPr="00114CF8">
        <w:rPr>
          <w:rFonts w:ascii="Times New Roman" w:hAnsi="Times New Roman" w:cs="Times New Roman"/>
          <w:sz w:val="28"/>
          <w:szCs w:val="28"/>
        </w:rPr>
        <w:t xml:space="preserve">73.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административного здания (помещения)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63040" cy="497205"/>
            <wp:effectExtent l="0" t="0" r="0" b="0"/>
            <wp:docPr id="5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74. Затраты на техническое обслуживание и ремонт транспортных средств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75410" cy="467995"/>
            <wp:effectExtent l="0" t="0" r="0" b="0"/>
            <wp:docPr id="5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транспортных средств;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ремонта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75.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                            по фактическим затратам в отчетном финансовом году.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76.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иного оборудования – дизельных генераторных установок, систем газового пожаротушения, систем кондиционирования                      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77.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0660" cy="475615"/>
            <wp:effectExtent l="0" t="0" r="0" b="0"/>
            <wp:docPr id="5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дизельных генераторных установок;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i-й дизельной генераторной установки в год.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78.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55420" cy="475615"/>
            <wp:effectExtent l="0" t="0" r="0" b="0"/>
            <wp:docPr id="6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датчиков системы газового пожаротушения;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датчика системы газового пожаротушения     в год.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79.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23695" cy="475615"/>
            <wp:effectExtent l="0" t="0" r="0" b="0"/>
            <wp:docPr id="6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установок кондиционирования и элементов систем вентиляции;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80.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0660" cy="475615"/>
            <wp:effectExtent l="0" t="0" r="0" b="0"/>
            <wp:docPr id="6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пожарной сигнализации в год.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81.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02105" cy="475615"/>
            <wp:effectExtent l="0" t="0" r="0" b="0"/>
            <wp:docPr id="6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устройств в составе систем контроля и управления доступом;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контроля и управления доступом в год.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82.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02105" cy="475615"/>
            <wp:effectExtent l="0" t="0" r="0" b="0"/>
            <wp:docPr id="6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саду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автоматического диспетчерского управления;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саду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автоматического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диспетчерского управления в год.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83.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7645" cy="475615"/>
            <wp:effectExtent l="0" t="0" r="0" b="0"/>
            <wp:docPr id="6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видеонаблюдения;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видеонаблюдения в год.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84. Затраты на оплату услуг внештатных сотрудников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458085" cy="453390"/>
            <wp:effectExtent l="0" t="0" r="0" b="0"/>
            <wp:docPr id="6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в g-й должности;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в g-й должности;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приобретение прочих работ и услуг,</w:t>
      </w:r>
    </w:p>
    <w:p w:rsidR="00FE4E05" w:rsidRPr="00114CF8" w:rsidRDefault="00FE4E05" w:rsidP="00FE4E05">
      <w:pPr>
        <w:pStyle w:val="ConsPlusTitle"/>
        <w:jc w:val="center"/>
      </w:pPr>
      <w:r w:rsidRPr="00114CF8">
        <w:t>не относящиеся к затратам на услуги связи, транспортные</w:t>
      </w:r>
    </w:p>
    <w:p w:rsidR="00FE4E05" w:rsidRPr="00114CF8" w:rsidRDefault="00FE4E05" w:rsidP="00FE4E05">
      <w:pPr>
        <w:pStyle w:val="ConsPlusTitle"/>
        <w:jc w:val="center"/>
      </w:pPr>
      <w:r w:rsidRPr="00114CF8">
        <w:t>услуги, оплату расходов по договорам об оказании услуг,</w:t>
      </w:r>
    </w:p>
    <w:p w:rsidR="00FE4E05" w:rsidRPr="00114CF8" w:rsidRDefault="00FE4E05" w:rsidP="00FE4E05">
      <w:pPr>
        <w:pStyle w:val="ConsPlusTitle"/>
        <w:jc w:val="center"/>
      </w:pPr>
      <w:proofErr w:type="gramStart"/>
      <w:r w:rsidRPr="00114CF8">
        <w:t>связанных</w:t>
      </w:r>
      <w:proofErr w:type="gramEnd"/>
      <w:r w:rsidRPr="00114CF8">
        <w:t xml:space="preserve"> с проездом и наймом жилого помещения</w:t>
      </w:r>
    </w:p>
    <w:p w:rsidR="00FE4E05" w:rsidRPr="00114CF8" w:rsidRDefault="00FE4E05" w:rsidP="00FE4E05">
      <w:pPr>
        <w:pStyle w:val="ConsPlusTitle"/>
        <w:jc w:val="center"/>
      </w:pPr>
      <w:r w:rsidRPr="00114CF8">
        <w:t>в связи с командированием работников, заключаемым</w:t>
      </w:r>
    </w:p>
    <w:p w:rsidR="00FE4E05" w:rsidRPr="00114CF8" w:rsidRDefault="00FE4E05" w:rsidP="00FE4E05">
      <w:pPr>
        <w:pStyle w:val="ConsPlusTitle"/>
        <w:jc w:val="center"/>
      </w:pPr>
      <w:r w:rsidRPr="00114CF8">
        <w:t>со сторонними организациями, а также к затратам</w:t>
      </w:r>
    </w:p>
    <w:p w:rsidR="00FE4E05" w:rsidRPr="00114CF8" w:rsidRDefault="00FE4E05" w:rsidP="00FE4E05">
      <w:pPr>
        <w:pStyle w:val="ConsPlusTitle"/>
        <w:jc w:val="center"/>
      </w:pPr>
      <w:r w:rsidRPr="00114CF8">
        <w:t>на коммунальные услуги, аренду помещений и оборудования,</w:t>
      </w:r>
    </w:p>
    <w:p w:rsidR="00FE4E05" w:rsidRPr="00114CF8" w:rsidRDefault="00FE4E05" w:rsidP="00FE4E05">
      <w:pPr>
        <w:pStyle w:val="ConsPlusTitle"/>
        <w:jc w:val="center"/>
      </w:pPr>
      <w:r w:rsidRPr="00114CF8">
        <w:t>содержание имущества в рамках прочих затрат и затратам</w:t>
      </w:r>
    </w:p>
    <w:p w:rsidR="00FE4E05" w:rsidRPr="00114CF8" w:rsidRDefault="00FE4E05" w:rsidP="00FE4E05">
      <w:pPr>
        <w:pStyle w:val="ConsPlusTitle"/>
        <w:jc w:val="center"/>
      </w:pPr>
      <w:r w:rsidRPr="00114CF8">
        <w:t>на приобретение прочих работ и услуг в рамках затрат</w:t>
      </w:r>
    </w:p>
    <w:p w:rsidR="00FE4E05" w:rsidRPr="00114CF8" w:rsidRDefault="00FE4E05" w:rsidP="00FE4E05">
      <w:pPr>
        <w:pStyle w:val="ConsPlusTitle"/>
        <w:jc w:val="center"/>
      </w:pPr>
      <w:r w:rsidRPr="00114CF8">
        <w:t>на информационно-коммуникационные технологии</w:t>
      </w:r>
    </w:p>
    <w:p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85. Затраты на оплату типографских работ и услуг, включая приобретение периодических печатных изданий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приобретение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86. Затраты на оплату услуг по предоставлению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печати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75410" cy="467995"/>
            <wp:effectExtent l="0" t="0" r="0" b="0"/>
            <wp:docPr id="6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печати 1 страницы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типа                                   в соответствии с нормативами  обеспечения функций муниципальных органов Корочанского района, подведомственных им казенных учреждений;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отпечатанных страниц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типа.</w:t>
      </w:r>
      <w:proofErr w:type="gramEnd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770380" cy="467995"/>
            <wp:effectExtent l="0" t="0" r="0" b="0"/>
            <wp:docPr id="6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i-х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приобретаемых бланков строгой отчетности;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бланка строгой отчетности.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89.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501900" cy="490220"/>
            <wp:effectExtent l="0" t="0" r="0" b="0"/>
            <wp:docPr id="6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работы внештатного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сотрудника в j-й должности;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месяца работы внештатного сотрудника в j-й должности;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90. Затраты на проведение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75130" cy="475615"/>
            <wp:effectExtent l="0" t="0" r="0" b="0"/>
            <wp:docPr id="7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водителей;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проведения 1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рабочих дней в году;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1,2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поправочный коэффициент, учитывающий неявки на работу                      по причинам, установленным трудовым законодательством Российской Федерации (отпуск, больничный лист).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91.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проведение диспансеризации работников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численность работников, подлежащих диспансеризации;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проведения диспансеризации в расчете на 1 работника.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работ по монтажу (установке), дооборудованию                  и наладке оборудования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1594485" cy="490220"/>
            <wp:effectExtent l="0" t="0" r="0" b="0"/>
            <wp:docPr id="7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монтажа (установки), дооборудования и наладки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оплату услуг вневедомственной охраны определяются  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по фактическим затратам в отчетном финансовом году.</w:t>
      </w:r>
    </w:p>
    <w:p w:rsidR="00FE4E05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  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  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        в соответствии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82">
        <w:r w:rsidRPr="00114CF8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от 25 апреля 2002 года           № 40-ФЗ «Об обязательном страховании гражданской ответственности владельцев транспортных средств».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приобретение основных средств, не отнесенные</w:t>
      </w:r>
    </w:p>
    <w:p w:rsidR="00FE4E05" w:rsidRPr="00114CF8" w:rsidRDefault="00FE4E05" w:rsidP="00FE4E05">
      <w:pPr>
        <w:pStyle w:val="ConsPlusTitle"/>
        <w:jc w:val="center"/>
      </w:pPr>
      <w:r w:rsidRPr="00114CF8">
        <w:t>к затратам на приобретение основных сре</w:t>
      </w:r>
      <w:proofErr w:type="gramStart"/>
      <w:r w:rsidRPr="00114CF8">
        <w:t>дств в р</w:t>
      </w:r>
      <w:proofErr w:type="gramEnd"/>
      <w:r w:rsidRPr="00114CF8">
        <w:t>амках затрат</w:t>
      </w:r>
    </w:p>
    <w:p w:rsidR="00FE4E05" w:rsidRPr="00114CF8" w:rsidRDefault="00FE4E05" w:rsidP="00FE4E05">
      <w:pPr>
        <w:pStyle w:val="ConsPlusTitle"/>
        <w:jc w:val="center"/>
      </w:pPr>
      <w:r w:rsidRPr="00114CF8">
        <w:t>на информационно-коммуникационные технологии</w:t>
      </w:r>
    </w:p>
    <w:p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95. Затраты на приобретение основных средств, не отнесенные                            к затратам на приобретение основных сре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амках затрат                                    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453390" cy="263525"/>
            <wp:effectExtent l="0" t="0" r="0" b="0"/>
            <wp:docPr id="7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                     по формуле:</w:t>
      </w:r>
    </w:p>
    <w:p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506855" cy="263525"/>
            <wp:effectExtent l="19050" t="0" r="0" b="0"/>
            <wp:docPr id="7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транспортных средств;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мебели;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систем кондиционирования.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96. Затраты на приобретение транспортных средств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  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75410" cy="475615"/>
            <wp:effectExtent l="0" t="0" r="0" b="0"/>
            <wp:docPr id="7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транспортных средств с учетом нормативов  обеспечения функций </w:t>
      </w:r>
      <w:r w:rsidR="00C346E2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 4 к методике;</w:t>
      </w:r>
    </w:p>
    <w:p w:rsidR="00FE4E05" w:rsidRPr="00114CF8" w:rsidRDefault="00FE4E05" w:rsidP="0059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приобретения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транспортного средства с учетом нормативов  обеспечения функций </w:t>
      </w:r>
      <w:r w:rsidR="00597568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  легкового    автотранспорта, приведенных   в     </w:t>
      </w:r>
      <w:hyperlink w:anchor="P1230">
        <w:r w:rsidRPr="00114CF8">
          <w:rPr>
            <w:rFonts w:ascii="Times New Roman" w:hAnsi="Times New Roman" w:cs="Times New Roman"/>
            <w:sz w:val="28"/>
            <w:szCs w:val="28"/>
          </w:rPr>
          <w:t>приложении    № 4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к методике.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97. Затраты на приобретение мебели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75130" cy="475615"/>
            <wp:effectExtent l="0" t="0" r="0" b="0"/>
            <wp:docPr id="7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предметов мебели в соответствии с нормативами обеспечения функций </w:t>
      </w:r>
      <w:r w:rsidR="00597568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нормативами обеспечения функций </w:t>
      </w:r>
      <w:r w:rsidR="00597568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98. Затраты на приобретение систем кондиционирования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228725" cy="475615"/>
            <wp:effectExtent l="0" t="0" r="0" b="0"/>
            <wp:docPr id="7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систем кондиционирования;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i-й системы кондиционирования.</w:t>
      </w:r>
    </w:p>
    <w:p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приобретение материальных запасов, не отнесенные</w:t>
      </w:r>
    </w:p>
    <w:p w:rsidR="00FE4E05" w:rsidRPr="00114CF8" w:rsidRDefault="00FE4E05" w:rsidP="00FE4E05">
      <w:pPr>
        <w:pStyle w:val="ConsPlusTitle"/>
        <w:jc w:val="center"/>
      </w:pPr>
      <w:r w:rsidRPr="00114CF8">
        <w:t>к затратам на приобретение материальных запасов в рамках</w:t>
      </w:r>
    </w:p>
    <w:p w:rsidR="00FE4E05" w:rsidRPr="00114CF8" w:rsidRDefault="00FE4E05" w:rsidP="00FE4E05">
      <w:pPr>
        <w:pStyle w:val="ConsPlusTitle"/>
        <w:jc w:val="center"/>
      </w:pPr>
      <w:r w:rsidRPr="00114CF8">
        <w:t>затрат на информационно-коммуникационные технологии</w:t>
      </w:r>
    </w:p>
    <w:p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99. Затраты на приобретение материальных запасов, не отнесенные                     к затратам на приобретение материальных запасов в рамках затрат                           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453390" cy="263525"/>
            <wp:effectExtent l="0" t="0" r="0" b="0"/>
            <wp:docPr id="7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                 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735580" cy="263525"/>
            <wp:effectExtent l="19050" t="0" r="0" b="0"/>
            <wp:docPr id="7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бланочной и иной типографской продукции;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канцелярских принадлежностей;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хозяйственных товаров                                        и принадлежностей;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горюче-смазочных материалов;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транспортных средств;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материальных запасов для нужд гражданской обороны.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100. Затраты на приобретение бланочной продукции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319020" cy="490220"/>
            <wp:effectExtent l="0" t="0" r="0" b="0"/>
            <wp:docPr id="7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количество бланочной продукции;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114CF8">
        <w:rPr>
          <w:rFonts w:ascii="Times New Roman" w:hAnsi="Times New Roman" w:cs="Times New Roman"/>
          <w:sz w:val="28"/>
          <w:szCs w:val="28"/>
        </w:rPr>
        <w:t> – цена 1 бланка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прочей продукции, изготовляемой типографией;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единицы прочей продукции, изготовляемой типографией,                по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101. Затраты на приобретение канцелярских принадлежностей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011680" cy="475615"/>
            <wp:effectExtent l="0" t="0" r="0" b="0"/>
            <wp:docPr id="8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                       в соответствии с нормативами обеспечения функций </w:t>
      </w:r>
      <w:r w:rsidR="00597568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, подведомственных им казенных учреждений в расчете на основного работника;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 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                                           в соответствии с нормативами обеспечения функций </w:t>
      </w:r>
      <w:r w:rsidR="00597568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                                       и принадлежностей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53185" cy="475615"/>
            <wp:effectExtent l="0" t="0" r="0" b="0"/>
            <wp:docPr id="8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i-й единицы хозяйственных товаров и принадлежностей                         в соответствии с нормативами обеспечения функций </w:t>
      </w:r>
      <w:r w:rsidR="00597568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                       в соответствии с нормативами обеспечения </w:t>
      </w:r>
      <w:r w:rsidR="00597568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982470" cy="475615"/>
            <wp:effectExtent l="0" t="0" r="0" b="0"/>
            <wp:docPr id="8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H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норма расхода топлива на 100 километров пробега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транспортного средства согласно методическим </w:t>
      </w:r>
      <w:hyperlink r:id="rId94">
        <w:r w:rsidRPr="00114CF8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приведенным в приложении к распоряжению Министерства транспорта Российской Федерации от 14 марта 2008 года № АМ-23-р «О введении                        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литра горюче-смазочного материала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километраж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транспортного средства в очередном финансовом году.</w:t>
      </w:r>
      <w:proofErr w:type="gramEnd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597568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 в приложении № 4 к методике.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105. Затраты на приобретение материальных запасов для нужд гражданской обороны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019300" cy="475615"/>
            <wp:effectExtent l="0" t="0" r="0" b="0"/>
            <wp:docPr id="8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i-й единицы материальных запасов для нужд гражданской обороны в соответствии с нормативами обеспечения функций </w:t>
      </w:r>
      <w:r w:rsidR="00597568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материального запаса для нужд гражданской обороны из расчета на 1 работника в год в соответствии                                             с нормативами обеспечения функций </w:t>
      </w:r>
      <w:r w:rsidR="00597568">
        <w:rPr>
          <w:rFonts w:ascii="Times New Roman" w:hAnsi="Times New Roman" w:cs="Times New Roman"/>
          <w:sz w:val="28"/>
          <w:szCs w:val="28"/>
        </w:rPr>
        <w:t>администрации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Title"/>
        <w:jc w:val="center"/>
        <w:outlineLvl w:val="2"/>
      </w:pPr>
      <w:r w:rsidRPr="00114CF8">
        <w:rPr>
          <w:lang w:val="en-US"/>
        </w:rPr>
        <w:t>III</w:t>
      </w:r>
      <w:r w:rsidRPr="00114CF8">
        <w:t>. Затраты на капитальный ремонт</w:t>
      </w:r>
    </w:p>
    <w:p w:rsidR="00FE4E05" w:rsidRPr="00114CF8" w:rsidRDefault="00FE4E05" w:rsidP="00FE4E05">
      <w:pPr>
        <w:pStyle w:val="ConsPlusTitle"/>
        <w:jc w:val="center"/>
      </w:pPr>
      <w:r>
        <w:t xml:space="preserve">муниципального </w:t>
      </w:r>
      <w:r w:rsidRPr="00114CF8">
        <w:t xml:space="preserve"> имущества</w:t>
      </w:r>
    </w:p>
    <w:p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106.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капитальный ремонт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14CF8">
        <w:rPr>
          <w:rFonts w:ascii="Times New Roman" w:hAnsi="Times New Roman" w:cs="Times New Roman"/>
          <w:sz w:val="28"/>
          <w:szCs w:val="28"/>
        </w:rPr>
        <w:t>ного имущества определяются на основании затрат, связанных со строительными работами,                    и затрат на разработку проектной документации.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            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      по выработке государственной политики и нормативно-правовому регулированию в сфере строительства.</w:t>
      </w:r>
      <w:proofErr w:type="gramEnd"/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разработку проектной документации определяются            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</w:t>
      </w:r>
      <w:hyperlink r:id="rId96">
        <w:r w:rsidRPr="00114CF8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                № 44-ФЗ «О контрактной системе в сфере закупок товаров, работ, услуг                    для обеспечения государственных и муниципальных нужд»                          (далее – Федеральный закон № 44-ФЗ) и с законодательством Российской Федерации о градостроительной деятельности.</w:t>
      </w:r>
    </w:p>
    <w:p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Title"/>
        <w:jc w:val="center"/>
        <w:outlineLvl w:val="2"/>
      </w:pPr>
      <w:r w:rsidRPr="00114CF8">
        <w:t>IV. Затраты на финансовое обеспечение</w:t>
      </w:r>
    </w:p>
    <w:p w:rsidR="00FE4E05" w:rsidRPr="00114CF8" w:rsidRDefault="00FE4E05" w:rsidP="00FE4E05">
      <w:pPr>
        <w:pStyle w:val="ConsPlusTitle"/>
        <w:jc w:val="center"/>
      </w:pPr>
      <w:proofErr w:type="gramStart"/>
      <w:r w:rsidRPr="00114CF8">
        <w:t>строительства, реконструкции (в том числе с элементами</w:t>
      </w:r>
      <w:proofErr w:type="gramEnd"/>
    </w:p>
    <w:p w:rsidR="00FE4E05" w:rsidRPr="00114CF8" w:rsidRDefault="00FE4E05" w:rsidP="00FE4E05">
      <w:pPr>
        <w:pStyle w:val="ConsPlusTitle"/>
        <w:jc w:val="center"/>
      </w:pPr>
      <w:r w:rsidRPr="00114CF8">
        <w:t>реставрации), технического перевооружения объектов</w:t>
      </w:r>
    </w:p>
    <w:p w:rsidR="00FE4E05" w:rsidRPr="00114CF8" w:rsidRDefault="00FE4E05" w:rsidP="00FE4E05">
      <w:pPr>
        <w:pStyle w:val="ConsPlusTitle"/>
        <w:jc w:val="center"/>
      </w:pPr>
      <w:r w:rsidRPr="00114CF8">
        <w:t>капитального строительства или приобретение объектов</w:t>
      </w:r>
    </w:p>
    <w:p w:rsidR="00FE4E05" w:rsidRPr="00114CF8" w:rsidRDefault="00FE4E05" w:rsidP="00FE4E05">
      <w:pPr>
        <w:pStyle w:val="ConsPlusTitle"/>
        <w:jc w:val="center"/>
      </w:pPr>
      <w:r w:rsidRPr="00114CF8">
        <w:t>недвижимого имущества</w:t>
      </w:r>
    </w:p>
    <w:p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109. Затраты на финансовое обеспечение строительства, реконструкции  (в том числе с элементами реставрации), технического перевооружения объектов капитального строительства определяются в соответствии                            со статьей 22 Федерального закона № 44-ФЗ и с законодательством Российской Федерации о градостроительной деятельности.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110. Затраты на приобретение объектов недвижимого имущества определяются в соответствии со </w:t>
      </w:r>
      <w:hyperlink r:id="rId97">
        <w:r w:rsidRPr="00114CF8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№ 44-ФЗ                     и с законодательством Российской Федерации, регулирующим оценочную деятельность в Российской Федерации.</w:t>
      </w:r>
    </w:p>
    <w:p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Title"/>
        <w:jc w:val="center"/>
        <w:outlineLvl w:val="2"/>
      </w:pPr>
      <w:r w:rsidRPr="00114CF8">
        <w:t xml:space="preserve">V. Затраты на </w:t>
      </w:r>
      <w:proofErr w:type="gramStart"/>
      <w:r w:rsidRPr="00114CF8">
        <w:t>дополнительное</w:t>
      </w:r>
      <w:proofErr w:type="gramEnd"/>
      <w:r w:rsidRPr="00114CF8">
        <w:t xml:space="preserve"> профессиональное </w:t>
      </w:r>
    </w:p>
    <w:p w:rsidR="00FE4E05" w:rsidRPr="00114CF8" w:rsidRDefault="00FE4E05" w:rsidP="00FE4E05">
      <w:pPr>
        <w:pStyle w:val="ConsPlusTitle"/>
        <w:jc w:val="center"/>
        <w:outlineLvl w:val="2"/>
      </w:pPr>
      <w:r w:rsidRPr="00114CF8">
        <w:t>образование работников</w:t>
      </w:r>
    </w:p>
    <w:p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111. Затраты на приобретение образовательных услуг                                          по профессиональной переподготовке и повышению квалификации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99870" cy="365760"/>
            <wp:effectExtent l="0" t="0" r="0" b="0"/>
            <wp:docPr id="8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работников, направляемых на i-й вид дополнительного профессионального образования;</w:t>
      </w:r>
    </w:p>
    <w:p w:rsidR="00FE4E05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обучения одного работника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E4E05" w:rsidRDefault="00FE4E05" w:rsidP="00FE4E05">
      <w:pPr>
        <w:rPr>
          <w:sz w:val="28"/>
          <w:szCs w:val="28"/>
        </w:rPr>
        <w:sectPr w:rsidR="00FE4E05" w:rsidSect="0019371A">
          <w:headerReference w:type="default" r:id="rId99"/>
          <w:footnotePr>
            <w:numRestart w:val="eachSect"/>
          </w:footnotePr>
          <w:pgSz w:w="11906" w:h="16838"/>
          <w:pgMar w:top="567" w:right="566" w:bottom="1134" w:left="1701" w:header="709" w:footer="709" w:gutter="0"/>
          <w:cols w:space="708"/>
          <w:titlePg/>
          <w:docGrid w:linePitch="360"/>
        </w:sectPr>
      </w:pPr>
    </w:p>
    <w:p w:rsidR="00FE4E05" w:rsidRDefault="00FE4E05" w:rsidP="00FE4E05">
      <w:r>
        <w:rPr>
          <w:sz w:val="28"/>
          <w:szCs w:val="28"/>
        </w:rPr>
        <w:lastRenderedPageBreak/>
        <w:br w:type="page"/>
      </w:r>
    </w:p>
    <w:tbl>
      <w:tblPr>
        <w:tblStyle w:val="af6"/>
        <w:tblpPr w:leftFromText="180" w:rightFromText="180" w:vertAnchor="text" w:horzAnchor="margin" w:tblpXSpec="right" w:tblpY="-823"/>
        <w:tblW w:w="5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7"/>
      </w:tblGrid>
      <w:tr w:rsidR="00FE4E05" w:rsidRPr="00114CF8" w:rsidTr="0019371A">
        <w:tc>
          <w:tcPr>
            <w:tcW w:w="5987" w:type="dxa"/>
          </w:tcPr>
          <w:p w:rsidR="00FE4E05" w:rsidRPr="000269E3" w:rsidRDefault="00FE4E05" w:rsidP="00DF65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9E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Приложение № 1</w:t>
            </w:r>
          </w:p>
          <w:p w:rsidR="00FE4E05" w:rsidRPr="00114CF8" w:rsidRDefault="00FE4E05" w:rsidP="00597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9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               на обеспечение функций  </w:t>
            </w:r>
            <w:r w:rsidR="00597568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 Ломовского сельского поселения</w:t>
            </w:r>
          </w:p>
        </w:tc>
      </w:tr>
    </w:tbl>
    <w:p w:rsidR="00FE4E05" w:rsidRPr="00114CF8" w:rsidRDefault="00FE4E05" w:rsidP="00FE4E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E05" w:rsidRPr="00114CF8" w:rsidRDefault="00FE4E05" w:rsidP="00FE4E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E05" w:rsidRPr="00877C47" w:rsidRDefault="00FE4E05" w:rsidP="00FE4E05">
      <w:pPr>
        <w:pStyle w:val="ConsPlusTitle"/>
        <w:jc w:val="center"/>
        <w:rPr>
          <w:sz w:val="24"/>
          <w:szCs w:val="24"/>
        </w:rPr>
      </w:pPr>
      <w:bookmarkStart w:id="20" w:name="P1184"/>
      <w:bookmarkEnd w:id="20"/>
      <w:r w:rsidRPr="00877C47">
        <w:rPr>
          <w:sz w:val="24"/>
          <w:szCs w:val="24"/>
        </w:rPr>
        <w:t xml:space="preserve">Нормативы обеспечения функций </w:t>
      </w:r>
      <w:r w:rsidR="00597568">
        <w:rPr>
          <w:sz w:val="24"/>
          <w:szCs w:val="24"/>
        </w:rPr>
        <w:t>администрации</w:t>
      </w:r>
      <w:r w:rsidRPr="00877C47">
        <w:rPr>
          <w:sz w:val="24"/>
          <w:szCs w:val="24"/>
        </w:rPr>
        <w:t>, применяемые при расчете нормативных затрат на приобретение средств подвижной связи и услуг подвижной связи</w:t>
      </w:r>
    </w:p>
    <w:p w:rsidR="00FE4E05" w:rsidRPr="00877C47" w:rsidRDefault="00FE4E05" w:rsidP="00FE4E05">
      <w:pPr>
        <w:pStyle w:val="ConsPlusTitle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7"/>
        <w:gridCol w:w="2553"/>
        <w:gridCol w:w="1842"/>
        <w:gridCol w:w="2835"/>
        <w:gridCol w:w="3119"/>
        <w:gridCol w:w="3260"/>
      </w:tblGrid>
      <w:tr w:rsidR="00FE4E05" w:rsidRPr="00877C47" w:rsidTr="00DF657A">
        <w:trPr>
          <w:tblHeader/>
        </w:trPr>
        <w:tc>
          <w:tcPr>
            <w:tcW w:w="1337" w:type="dxa"/>
          </w:tcPr>
          <w:p w:rsidR="00FE4E05" w:rsidRPr="00877C47" w:rsidRDefault="00FE4E05" w:rsidP="00DF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Вид связи</w:t>
            </w:r>
          </w:p>
        </w:tc>
        <w:tc>
          <w:tcPr>
            <w:tcW w:w="2553" w:type="dxa"/>
          </w:tcPr>
          <w:p w:rsidR="00FE4E05" w:rsidRPr="00877C47" w:rsidRDefault="00FE4E05" w:rsidP="00DF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сре</w:t>
            </w:r>
            <w:proofErr w:type="gramStart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дств св</w:t>
            </w:r>
            <w:proofErr w:type="gramEnd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язи</w:t>
            </w:r>
          </w:p>
        </w:tc>
        <w:tc>
          <w:tcPr>
            <w:tcW w:w="1842" w:type="dxa"/>
          </w:tcPr>
          <w:p w:rsidR="00FE4E05" w:rsidRPr="00877C47" w:rsidRDefault="00FE4E05" w:rsidP="00DF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сим-карт на одну должность </w:t>
            </w:r>
            <w:proofErr w:type="spellStart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proofErr w:type="spellEnd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E4E05" w:rsidRPr="00877C47" w:rsidRDefault="00FE4E05" w:rsidP="00DF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ной службы</w:t>
            </w:r>
          </w:p>
        </w:tc>
        <w:tc>
          <w:tcPr>
            <w:tcW w:w="2835" w:type="dxa"/>
          </w:tcPr>
          <w:p w:rsidR="00FE4E05" w:rsidRPr="00877C47" w:rsidRDefault="00FE4E05" w:rsidP="00DF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сре</w:t>
            </w:r>
            <w:proofErr w:type="gramStart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дств св</w:t>
            </w:r>
            <w:proofErr w:type="gramEnd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язи</w:t>
            </w:r>
            <w:r w:rsidRPr="00877C47">
              <w:rPr>
                <w:rStyle w:val="afc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3119" w:type="dxa"/>
          </w:tcPr>
          <w:p w:rsidR="00FE4E05" w:rsidRPr="00877C47" w:rsidRDefault="00FE4E05" w:rsidP="00DF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3260" w:type="dxa"/>
          </w:tcPr>
          <w:p w:rsidR="00FE4E05" w:rsidRPr="00877C47" w:rsidRDefault="00FE4E05" w:rsidP="00DF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FE4E05" w:rsidRPr="00877C47" w:rsidTr="0019371A">
        <w:tc>
          <w:tcPr>
            <w:tcW w:w="14946" w:type="dxa"/>
            <w:gridSpan w:val="6"/>
          </w:tcPr>
          <w:p w:rsidR="00FE4E05" w:rsidRPr="00877C47" w:rsidRDefault="00597568" w:rsidP="0059756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Ломовского сельского поселения</w:t>
            </w:r>
            <w:r w:rsidR="00FE4E05"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части должностей муниципальной службы  и иных должностей работников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  <w:r w:rsidR="00FE4E05"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не являющихся должностями муниципальной службы  </w:t>
            </w:r>
          </w:p>
        </w:tc>
      </w:tr>
      <w:tr w:rsidR="00FE4E05" w:rsidRPr="00114CF8" w:rsidTr="0019371A">
        <w:trPr>
          <w:trHeight w:val="4537"/>
        </w:trPr>
        <w:tc>
          <w:tcPr>
            <w:tcW w:w="1337" w:type="dxa"/>
            <w:vMerge w:val="restart"/>
          </w:tcPr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</w:t>
            </w:r>
            <w:proofErr w:type="spellEnd"/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2553" w:type="dxa"/>
          </w:tcPr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                  в расчете на муниципального служащего, замещающего должность главы администрации </w:t>
            </w:r>
            <w:r w:rsidR="0059756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, относящуюся                               к </w:t>
            </w:r>
            <w:r w:rsidR="00597568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</w:p>
        </w:tc>
        <w:tc>
          <w:tcPr>
            <w:tcW w:w="1842" w:type="dxa"/>
          </w:tcPr>
          <w:p w:rsidR="00FE4E05" w:rsidRPr="00877C47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CE2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                        за 1 единицу в расчете                      на муниципального служащего, замещающего должность главы администрации </w:t>
            </w:r>
            <w:r w:rsidR="0059756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                         к </w:t>
            </w:r>
            <w:r w:rsidR="00597568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119" w:type="dxa"/>
          </w:tcPr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</w:p>
          <w:p w:rsidR="00FE4E05" w:rsidRPr="00877C47" w:rsidRDefault="00CE2132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E05"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</w:t>
            </w:r>
          </w:p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должность главы администрации </w:t>
            </w:r>
            <w:r w:rsidR="0059756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                         к </w:t>
            </w:r>
            <w:r w:rsidR="00597568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260" w:type="dxa"/>
          </w:tcPr>
          <w:p w:rsidR="00FE4E05" w:rsidRPr="001139AB" w:rsidRDefault="00FE4E05" w:rsidP="00C62F0F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</w:t>
            </w:r>
            <w:r w:rsidR="00CE2132">
              <w:rPr>
                <w:rFonts w:ascii="Times New Roman" w:hAnsi="Times New Roman" w:cs="Times New Roman"/>
                <w:sz w:val="24"/>
                <w:szCs w:val="24"/>
              </w:rPr>
              <w:t xml:space="preserve">ствии 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с реестром должностей муниципальной   службы </w:t>
            </w:r>
            <w:r w:rsidR="00597568">
              <w:rPr>
                <w:rFonts w:ascii="Times New Roman" w:hAnsi="Times New Roman" w:cs="Times New Roman"/>
                <w:sz w:val="24"/>
                <w:szCs w:val="24"/>
              </w:rPr>
              <w:t>Ломовского сельского поселения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установленным решением </w:t>
            </w:r>
            <w:r w:rsidR="00597568">
              <w:rPr>
                <w:rFonts w:ascii="Times New Roman" w:hAnsi="Times New Roman" w:cs="Times New Roman"/>
                <w:sz w:val="24"/>
                <w:szCs w:val="24"/>
              </w:rPr>
              <w:t>земского собрания Ломовского сельского поселения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5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DA8">
              <w:rPr>
                <w:rFonts w:ascii="Times New Roman" w:hAnsi="Times New Roman" w:cs="Times New Roman"/>
                <w:sz w:val="24"/>
                <w:szCs w:val="24"/>
              </w:rPr>
              <w:t>26.12.2008 года № 24</w:t>
            </w:r>
            <w:r w:rsidR="0011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39AB">
              <w:rPr>
                <w:rFonts w:ascii="Times New Roman" w:hAnsi="Times New Roman" w:cs="Times New Roman"/>
                <w:sz w:val="24"/>
                <w:szCs w:val="24"/>
              </w:rPr>
              <w:t>О Реестре должностей  муниципальной службы</w:t>
            </w:r>
            <w:r w:rsidR="00C94D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Ломовского сельского поселения</w:t>
            </w:r>
            <w:r w:rsidRPr="001139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9AB">
              <w:rPr>
                <w:rFonts w:ascii="Times New Roman" w:hAnsi="Times New Roman" w:cs="Times New Roman"/>
                <w:sz w:val="24"/>
                <w:szCs w:val="24"/>
              </w:rPr>
              <w:t>(далее – реестр)</w:t>
            </w:r>
          </w:p>
        </w:tc>
      </w:tr>
      <w:tr w:rsidR="00FE4E05" w:rsidRPr="00114CF8" w:rsidTr="0019371A">
        <w:tc>
          <w:tcPr>
            <w:tcW w:w="1337" w:type="dxa"/>
            <w:vMerge/>
          </w:tcPr>
          <w:p w:rsidR="00FE4E05" w:rsidRPr="000269E3" w:rsidRDefault="00FE4E05" w:rsidP="001937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:rsidR="00FE4E05" w:rsidRPr="00877C47" w:rsidRDefault="00FE4E05" w:rsidP="00CE21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Не более 1 единицы                   в расчете на муниципального  служащего, замещающего должность заместител</w:t>
            </w:r>
            <w:r w:rsidR="00CE2132">
              <w:rPr>
                <w:rFonts w:ascii="Times New Roman" w:hAnsi="Times New Roman" w:cs="Times New Roman"/>
                <w:sz w:val="24"/>
                <w:szCs w:val="24"/>
              </w:rPr>
              <w:t>я главы администрации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, относящуюся к </w:t>
            </w:r>
            <w:r w:rsidR="00CE2132">
              <w:rPr>
                <w:rFonts w:ascii="Times New Roman" w:hAnsi="Times New Roman" w:cs="Times New Roman"/>
                <w:sz w:val="24"/>
                <w:szCs w:val="24"/>
              </w:rPr>
              <w:t>главно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й группе должностей </w:t>
            </w:r>
          </w:p>
        </w:tc>
        <w:tc>
          <w:tcPr>
            <w:tcW w:w="1842" w:type="dxa"/>
          </w:tcPr>
          <w:p w:rsidR="00FE4E05" w:rsidRPr="00877C47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CE2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за 1 единицу в расчете</w:t>
            </w:r>
          </w:p>
          <w:p w:rsidR="00FE4E05" w:rsidRPr="00877C47" w:rsidRDefault="00FE4E05" w:rsidP="00CE21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должность </w:t>
            </w:r>
            <w:r w:rsidR="00CE2132">
              <w:rPr>
                <w:rFonts w:ascii="Times New Roman" w:hAnsi="Times New Roman" w:cs="Times New Roman"/>
                <w:sz w:val="24"/>
                <w:szCs w:val="24"/>
              </w:rPr>
              <w:t>заместителя главы администрации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, относящуюся к </w:t>
            </w:r>
            <w:r w:rsidR="00CE2132">
              <w:rPr>
                <w:rFonts w:ascii="Times New Roman" w:hAnsi="Times New Roman" w:cs="Times New Roman"/>
                <w:sz w:val="24"/>
                <w:szCs w:val="24"/>
              </w:rPr>
              <w:t>главно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й группе должностей  муниципальной службы</w:t>
            </w:r>
          </w:p>
        </w:tc>
        <w:tc>
          <w:tcPr>
            <w:tcW w:w="3119" w:type="dxa"/>
          </w:tcPr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  <w:r w:rsidR="00CE213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</w:t>
            </w:r>
          </w:p>
          <w:p w:rsidR="00FE4E05" w:rsidRPr="00877C47" w:rsidRDefault="00FE4E05" w:rsidP="00CE21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 муниципального служащего, замещающего должность заместител</w:t>
            </w:r>
            <w:r w:rsidR="00CE21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, относящуюся к </w:t>
            </w:r>
            <w:r w:rsidR="00CE2132">
              <w:rPr>
                <w:rFonts w:ascii="Times New Roman" w:hAnsi="Times New Roman" w:cs="Times New Roman"/>
                <w:sz w:val="24"/>
                <w:szCs w:val="24"/>
              </w:rPr>
              <w:t>главно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й группе должностей  муниципальной службы</w:t>
            </w:r>
          </w:p>
        </w:tc>
        <w:tc>
          <w:tcPr>
            <w:tcW w:w="3260" w:type="dxa"/>
          </w:tcPr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</w:t>
            </w:r>
          </w:p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с реестром</w:t>
            </w:r>
          </w:p>
        </w:tc>
      </w:tr>
    </w:tbl>
    <w:p w:rsidR="00FE4E05" w:rsidRPr="00114CF8" w:rsidRDefault="00FE4E05" w:rsidP="00CE2132">
      <w:r w:rsidRPr="00114CF8">
        <w:rPr>
          <w:sz w:val="28"/>
          <w:szCs w:val="28"/>
        </w:rPr>
        <w:lastRenderedPageBreak/>
        <w:br w:type="page"/>
      </w:r>
    </w:p>
    <w:tbl>
      <w:tblPr>
        <w:tblStyle w:val="af6"/>
        <w:tblpPr w:leftFromText="180" w:rightFromText="180" w:vertAnchor="text" w:horzAnchor="margin" w:tblpXSpec="right" w:tblpY="-823"/>
        <w:tblW w:w="7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4"/>
      </w:tblGrid>
      <w:tr w:rsidR="00FE4E05" w:rsidRPr="002C3673" w:rsidTr="0019371A">
        <w:tc>
          <w:tcPr>
            <w:tcW w:w="7014" w:type="dxa"/>
          </w:tcPr>
          <w:p w:rsidR="00FE4E05" w:rsidRPr="002C3673" w:rsidRDefault="00FE4E05" w:rsidP="00CE213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2 </w:t>
            </w:r>
          </w:p>
          <w:p w:rsidR="00FE4E05" w:rsidRDefault="00FE4E05" w:rsidP="00CE213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на обеспечение функций </w:t>
            </w:r>
            <w:r w:rsidR="00CE2132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</w:t>
            </w:r>
          </w:p>
          <w:p w:rsidR="00CE2132" w:rsidRPr="002C3673" w:rsidRDefault="00CE2132" w:rsidP="00CE213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Ломовского сельского поселения</w:t>
            </w:r>
          </w:p>
          <w:p w:rsidR="00FE4E05" w:rsidRPr="002C3673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E4E05" w:rsidRPr="002C3673" w:rsidRDefault="00FE4E05" w:rsidP="00FE4E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4E05" w:rsidRPr="002C3673" w:rsidRDefault="00FE4E05" w:rsidP="00FE4E05">
      <w:pPr>
        <w:rPr>
          <w:sz w:val="26"/>
          <w:szCs w:val="26"/>
        </w:rPr>
      </w:pPr>
    </w:p>
    <w:p w:rsidR="00C62F0F" w:rsidRDefault="00C62F0F" w:rsidP="00FE4E05">
      <w:pPr>
        <w:pStyle w:val="ConsPlusTitle"/>
        <w:jc w:val="center"/>
        <w:rPr>
          <w:sz w:val="24"/>
          <w:szCs w:val="24"/>
        </w:rPr>
      </w:pPr>
    </w:p>
    <w:p w:rsidR="00C62F0F" w:rsidRDefault="00C62F0F" w:rsidP="00FE4E05">
      <w:pPr>
        <w:pStyle w:val="ConsPlusTitle"/>
        <w:jc w:val="center"/>
        <w:rPr>
          <w:sz w:val="24"/>
          <w:szCs w:val="24"/>
        </w:rPr>
      </w:pPr>
    </w:p>
    <w:p w:rsidR="00FE4E05" w:rsidRPr="00877C47" w:rsidRDefault="00FE4E05" w:rsidP="00FE4E05">
      <w:pPr>
        <w:pStyle w:val="ConsPlusTitle"/>
        <w:jc w:val="center"/>
        <w:rPr>
          <w:sz w:val="24"/>
          <w:szCs w:val="24"/>
        </w:rPr>
      </w:pPr>
      <w:r w:rsidRPr="00877C47">
        <w:rPr>
          <w:sz w:val="24"/>
          <w:szCs w:val="24"/>
        </w:rPr>
        <w:t xml:space="preserve">Нормативы обеспечения функций </w:t>
      </w:r>
      <w:r w:rsidR="00CE2132">
        <w:rPr>
          <w:sz w:val="24"/>
          <w:szCs w:val="24"/>
        </w:rPr>
        <w:t>администрации</w:t>
      </w:r>
      <w:r w:rsidRPr="00877C47">
        <w:rPr>
          <w:sz w:val="24"/>
          <w:szCs w:val="24"/>
        </w:rPr>
        <w:t xml:space="preserve">, применяемые при расчете нормативных затрат на приобретение планшетных компьютеров и сим-карт с услугой </w:t>
      </w:r>
      <w:proofErr w:type="spellStart"/>
      <w:r w:rsidRPr="00877C47">
        <w:rPr>
          <w:sz w:val="24"/>
          <w:szCs w:val="24"/>
        </w:rPr>
        <w:t>интернет-провайдера</w:t>
      </w:r>
      <w:proofErr w:type="spellEnd"/>
      <w:r w:rsidRPr="00877C47">
        <w:rPr>
          <w:sz w:val="24"/>
          <w:szCs w:val="24"/>
        </w:rPr>
        <w:t xml:space="preserve"> по передаче данных с использованием сети Интернет</w:t>
      </w:r>
    </w:p>
    <w:p w:rsidR="00FE4E05" w:rsidRPr="00877C47" w:rsidRDefault="00FE4E05" w:rsidP="00FE4E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FE4E05" w:rsidRPr="00877C47" w:rsidSect="0019371A">
          <w:footnotePr>
            <w:numRestart w:val="eachSect"/>
          </w:footnotePr>
          <w:pgSz w:w="16838" w:h="11906" w:orient="landscape"/>
          <w:pgMar w:top="1701" w:right="1134" w:bottom="426" w:left="1134" w:header="709" w:footer="709" w:gutter="0"/>
          <w:cols w:space="708"/>
          <w:docGrid w:linePitch="360"/>
        </w:sectPr>
      </w:pPr>
    </w:p>
    <w:p w:rsidR="00FE4E05" w:rsidRPr="00877C47" w:rsidRDefault="00FE4E05" w:rsidP="00FE4E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FE4E05" w:rsidRPr="00877C47" w:rsidSect="0019371A">
          <w:footnotePr>
            <w:numRestart w:val="eachSect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2268"/>
        <w:gridCol w:w="3402"/>
        <w:gridCol w:w="3402"/>
        <w:gridCol w:w="2960"/>
      </w:tblGrid>
      <w:tr w:rsidR="00FE4E05" w:rsidRPr="00877C47" w:rsidTr="0019371A">
        <w:trPr>
          <w:trHeight w:val="860"/>
          <w:tblHeader/>
        </w:trPr>
        <w:tc>
          <w:tcPr>
            <w:tcW w:w="3323" w:type="dxa"/>
          </w:tcPr>
          <w:p w:rsidR="00FE4E05" w:rsidRPr="00877C47" w:rsidRDefault="00FE4E05" w:rsidP="00F173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планшетных компьютеров на одну должность муниципальной службы</w:t>
            </w:r>
          </w:p>
        </w:tc>
        <w:tc>
          <w:tcPr>
            <w:tcW w:w="2268" w:type="dxa"/>
          </w:tcPr>
          <w:p w:rsidR="00C62F0F" w:rsidRDefault="00FE4E05" w:rsidP="00C62F0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E4E05" w:rsidRPr="00877C47" w:rsidRDefault="00FE4E05" w:rsidP="00C62F0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сим-карт </w:t>
            </w:r>
          </w:p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на одну должность муниципальной службы</w:t>
            </w:r>
          </w:p>
        </w:tc>
        <w:tc>
          <w:tcPr>
            <w:tcW w:w="3402" w:type="dxa"/>
          </w:tcPr>
          <w:p w:rsidR="00FE4E05" w:rsidRPr="00877C47" w:rsidRDefault="00FE4E05" w:rsidP="00C62F0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планшетного компьютера</w:t>
            </w:r>
            <w:r w:rsidRPr="00877C47">
              <w:rPr>
                <w:rStyle w:val="afc"/>
                <w:rFonts w:ascii="Times New Roman" w:hAnsi="Times New Roman"/>
                <w:b/>
                <w:sz w:val="24"/>
                <w:szCs w:val="24"/>
              </w:rPr>
              <w:footnoteReference w:id="2"/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, </w:t>
            </w:r>
            <w:r w:rsidRPr="00877C47">
              <w:rPr>
                <w:rStyle w:val="afc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3402" w:type="dxa"/>
          </w:tcPr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2960" w:type="dxa"/>
          </w:tcPr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FE4E05" w:rsidRPr="00877C47" w:rsidTr="0019371A">
        <w:tc>
          <w:tcPr>
            <w:tcW w:w="15355" w:type="dxa"/>
            <w:gridSpan w:val="5"/>
          </w:tcPr>
          <w:p w:rsidR="00FE4E05" w:rsidRPr="00877C47" w:rsidRDefault="00C94DA8" w:rsidP="00C94D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Ломовского сельского поселения</w:t>
            </w:r>
            <w:r w:rsidR="00FE4E05"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части должностей муниципальной службы  и иных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должностей работников администрации</w:t>
            </w:r>
            <w:r w:rsidR="00FE4E05"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не являющихся должностями муниципальной службы  </w:t>
            </w:r>
          </w:p>
        </w:tc>
      </w:tr>
      <w:tr w:rsidR="00FE4E05" w:rsidRPr="00877C47" w:rsidTr="0019371A">
        <w:trPr>
          <w:trHeight w:val="499"/>
        </w:trPr>
        <w:tc>
          <w:tcPr>
            <w:tcW w:w="3323" w:type="dxa"/>
            <w:tcBorders>
              <w:top w:val="single" w:sz="4" w:space="0" w:color="000000"/>
              <w:bottom w:val="single" w:sz="4" w:space="0" w:color="000000"/>
            </w:tcBorders>
          </w:tcPr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</w:t>
            </w:r>
          </w:p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 муниципального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замещающего должность главы администрации </w:t>
            </w:r>
            <w:r w:rsidR="00C94DA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</w:t>
            </w:r>
            <w:r w:rsidR="00C94D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к 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E4E05" w:rsidRPr="00877C47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E4E05" w:rsidRPr="00877C47" w:rsidRDefault="00FE4E05" w:rsidP="00C62F0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94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0 тыс. рублей</w:t>
            </w:r>
          </w:p>
          <w:p w:rsidR="00FE4E05" w:rsidRPr="00877C47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за 1 единицу в расчете</w:t>
            </w:r>
          </w:p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 муниципального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замещающего должность главы администрации </w:t>
            </w:r>
            <w:r w:rsidR="00C94DA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поселения,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относящуюся                               к </w:t>
            </w:r>
            <w:r w:rsidR="00C94DA8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</w:p>
          <w:p w:rsidR="00FE4E05" w:rsidRPr="00877C47" w:rsidRDefault="00C94DA8" w:rsidP="00C62F0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E05"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</w:t>
            </w:r>
          </w:p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 муниципального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замещающего должность главы администрации </w:t>
            </w:r>
            <w:r w:rsidR="00C94DA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 к 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960" w:type="dxa"/>
            <w:tcBorders>
              <w:bottom w:val="single" w:sz="4" w:space="0" w:color="000000"/>
            </w:tcBorders>
          </w:tcPr>
          <w:p w:rsidR="00C94DA8" w:rsidRPr="001139AB" w:rsidRDefault="00C94DA8" w:rsidP="00C94DA8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ствии 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с реестром должностей муниципальной  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Ломовского сельского поселения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установленным 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земского собрания Ломовского сельского поселения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26.12.2008 года № 24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39AB">
              <w:rPr>
                <w:rFonts w:ascii="Times New Roman" w:hAnsi="Times New Roman" w:cs="Times New Roman"/>
                <w:sz w:val="24"/>
                <w:szCs w:val="24"/>
              </w:rPr>
              <w:t>О Реестре должностей 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Ломовского сельского поселения</w:t>
            </w:r>
            <w:r w:rsidRPr="001139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4E05" w:rsidRPr="00877C47" w:rsidRDefault="00C94DA8" w:rsidP="00C94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– реестр)</w:t>
            </w:r>
          </w:p>
        </w:tc>
      </w:tr>
      <w:tr w:rsidR="00FE4E05" w:rsidRPr="002C3673" w:rsidTr="0019371A">
        <w:trPr>
          <w:trHeight w:val="2064"/>
        </w:trPr>
        <w:tc>
          <w:tcPr>
            <w:tcW w:w="3323" w:type="dxa"/>
            <w:tcBorders>
              <w:bottom w:val="single" w:sz="4" w:space="0" w:color="auto"/>
            </w:tcBorders>
          </w:tcPr>
          <w:p w:rsidR="00FE4E05" w:rsidRPr="00877C47" w:rsidRDefault="00FE4E05" w:rsidP="00F9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 единицы в расчете</w:t>
            </w:r>
          </w:p>
          <w:p w:rsidR="00C94DA8" w:rsidRPr="00877C47" w:rsidRDefault="00FE4E05" w:rsidP="00C94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должность </w:t>
            </w:r>
            <w:r w:rsidR="00C94DA8">
              <w:rPr>
                <w:rFonts w:ascii="Times New Roman" w:hAnsi="Times New Roman" w:cs="Times New Roman"/>
                <w:sz w:val="24"/>
                <w:szCs w:val="24"/>
              </w:rPr>
              <w:t>заместителя главы администрации сельского поселения, относящуюся к главной группе должностей</w:t>
            </w:r>
          </w:p>
          <w:p w:rsidR="00FE4E05" w:rsidRPr="00877C47" w:rsidRDefault="00FE4E05" w:rsidP="00F9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4E05" w:rsidRPr="00877C47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94DA8" w:rsidRPr="00877C47" w:rsidRDefault="00FE4E05" w:rsidP="00C94DA8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Не более 50 тыс. рублей                             за 1 единицу в расчете                  на муниципального служащего, замещающего должность  заместител</w:t>
            </w:r>
            <w:r w:rsidR="00C94D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C94DA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относящуюся к главной группе должностей</w:t>
            </w:r>
          </w:p>
          <w:p w:rsidR="00FE4E05" w:rsidRPr="00877C47" w:rsidRDefault="00FE4E05" w:rsidP="00F9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E4E05" w:rsidRPr="00877C47" w:rsidRDefault="00FE4E05" w:rsidP="00F9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</w:p>
          <w:p w:rsidR="00FE4E05" w:rsidRPr="00877C47" w:rsidRDefault="00FE4E05" w:rsidP="00F9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2 тыс. рублей в расчете</w:t>
            </w:r>
          </w:p>
          <w:p w:rsidR="00C94DA8" w:rsidRPr="00877C47" w:rsidRDefault="00FE4E05" w:rsidP="00C94DA8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</w:t>
            </w:r>
            <w:r w:rsidRPr="00C310E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="007C7026" w:rsidRPr="00877C47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7C70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C7026"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7C702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относящуюся к главной группе должностей</w:t>
            </w:r>
          </w:p>
          <w:p w:rsidR="00FE4E05" w:rsidRPr="00877C47" w:rsidRDefault="00FE4E05" w:rsidP="00F9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FE4E05" w:rsidRPr="00877C47" w:rsidRDefault="00FE4E05" w:rsidP="00F9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</w:t>
            </w:r>
          </w:p>
          <w:p w:rsidR="00FE4E05" w:rsidRPr="00877C47" w:rsidRDefault="00FE4E05" w:rsidP="00F91F3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с реестром</w:t>
            </w:r>
          </w:p>
        </w:tc>
      </w:tr>
    </w:tbl>
    <w:p w:rsidR="00FE4E05" w:rsidRPr="002C3673" w:rsidRDefault="00FE4E05" w:rsidP="00FE4E05">
      <w:pPr>
        <w:rPr>
          <w:sz w:val="26"/>
          <w:szCs w:val="26"/>
        </w:rPr>
      </w:pPr>
      <w:r w:rsidRPr="002C3673">
        <w:rPr>
          <w:sz w:val="26"/>
          <w:szCs w:val="26"/>
        </w:rPr>
        <w:br w:type="page"/>
      </w:r>
    </w:p>
    <w:p w:rsidR="00FE4E05" w:rsidRPr="002C3673" w:rsidRDefault="00FE4E05" w:rsidP="00FE4E05">
      <w:pPr>
        <w:rPr>
          <w:sz w:val="26"/>
          <w:szCs w:val="26"/>
        </w:rPr>
      </w:pPr>
    </w:p>
    <w:tbl>
      <w:tblPr>
        <w:tblStyle w:val="af6"/>
        <w:tblpPr w:leftFromText="180" w:rightFromText="180" w:vertAnchor="text" w:horzAnchor="margin" w:tblpXSpec="right" w:tblpY="-823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8"/>
      </w:tblGrid>
      <w:tr w:rsidR="00FE4E05" w:rsidRPr="002C3673" w:rsidTr="0019371A">
        <w:tc>
          <w:tcPr>
            <w:tcW w:w="6838" w:type="dxa"/>
          </w:tcPr>
          <w:p w:rsidR="00FE4E05" w:rsidRPr="002C3673" w:rsidRDefault="00FE4E05" w:rsidP="009B6E1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№ 3 </w:t>
            </w:r>
          </w:p>
          <w:p w:rsidR="00FE4E05" w:rsidRPr="002C3673" w:rsidRDefault="00FE4E05" w:rsidP="009B6E1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</w:t>
            </w:r>
          </w:p>
          <w:p w:rsidR="00FE4E05" w:rsidRDefault="00FE4E05" w:rsidP="009B6E1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обеспечение функций  </w:t>
            </w:r>
            <w:r w:rsidR="009B6E12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</w:t>
            </w:r>
          </w:p>
          <w:p w:rsidR="009B6E12" w:rsidRPr="002C3673" w:rsidRDefault="009B6E12" w:rsidP="009B6E1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Ломовского сельского поселения</w:t>
            </w:r>
          </w:p>
        </w:tc>
      </w:tr>
    </w:tbl>
    <w:p w:rsidR="00FE4E05" w:rsidRPr="002C3673" w:rsidRDefault="00FE4E05" w:rsidP="00FE4E05">
      <w:pPr>
        <w:rPr>
          <w:sz w:val="26"/>
          <w:szCs w:val="26"/>
        </w:rPr>
      </w:pPr>
    </w:p>
    <w:p w:rsidR="00FE4E05" w:rsidRPr="002C3673" w:rsidRDefault="00FE4E05" w:rsidP="00FE4E05">
      <w:pPr>
        <w:rPr>
          <w:sz w:val="26"/>
          <w:szCs w:val="26"/>
        </w:rPr>
      </w:pPr>
    </w:p>
    <w:p w:rsidR="00FE4E05" w:rsidRPr="001C37B8" w:rsidRDefault="00FE4E05" w:rsidP="00FE4E05">
      <w:pPr>
        <w:pStyle w:val="ConsPlusTitle"/>
        <w:jc w:val="center"/>
        <w:rPr>
          <w:sz w:val="24"/>
          <w:szCs w:val="24"/>
        </w:rPr>
      </w:pPr>
      <w:r w:rsidRPr="002C3673">
        <w:rPr>
          <w:sz w:val="26"/>
          <w:szCs w:val="26"/>
        </w:rPr>
        <w:tab/>
      </w:r>
      <w:r w:rsidRPr="001C37B8">
        <w:rPr>
          <w:sz w:val="24"/>
          <w:szCs w:val="24"/>
        </w:rPr>
        <w:t xml:space="preserve">Нормативы обеспечения функций </w:t>
      </w:r>
      <w:r w:rsidR="009B6E12">
        <w:rPr>
          <w:sz w:val="24"/>
          <w:szCs w:val="24"/>
        </w:rPr>
        <w:t>администрации</w:t>
      </w:r>
      <w:r w:rsidRPr="001C37B8">
        <w:rPr>
          <w:sz w:val="24"/>
          <w:szCs w:val="24"/>
        </w:rPr>
        <w:t xml:space="preserve">, применяемые при расчете нормативных затрат на приобретение ноутбуков и сим-карт с услугой </w:t>
      </w:r>
      <w:proofErr w:type="spellStart"/>
      <w:r w:rsidRPr="001C37B8">
        <w:rPr>
          <w:sz w:val="24"/>
          <w:szCs w:val="24"/>
        </w:rPr>
        <w:t>интернет-провайдера</w:t>
      </w:r>
      <w:proofErr w:type="spellEnd"/>
      <w:r w:rsidRPr="001C37B8">
        <w:rPr>
          <w:sz w:val="24"/>
          <w:szCs w:val="24"/>
        </w:rPr>
        <w:t xml:space="preserve"> по передаче данных с использованием сети Интернет</w:t>
      </w:r>
    </w:p>
    <w:p w:rsidR="00FE4E05" w:rsidRPr="001C37B8" w:rsidRDefault="00FE4E05" w:rsidP="00FE4E05">
      <w:pPr>
        <w:pStyle w:val="ConsPlusTitle"/>
        <w:jc w:val="center"/>
        <w:rPr>
          <w:sz w:val="24"/>
          <w:szCs w:val="24"/>
        </w:rPr>
      </w:pPr>
    </w:p>
    <w:p w:rsidR="00FE4E05" w:rsidRPr="001C37B8" w:rsidRDefault="00FE4E05" w:rsidP="00FE4E05">
      <w:pPr>
        <w:pStyle w:val="ConsPlusTitle"/>
        <w:jc w:val="center"/>
        <w:rPr>
          <w:sz w:val="24"/>
          <w:szCs w:val="24"/>
        </w:rPr>
        <w:sectPr w:rsidR="00FE4E05" w:rsidRPr="001C37B8" w:rsidSect="0019371A">
          <w:footnotePr>
            <w:numRestart w:val="eachPage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268"/>
        <w:gridCol w:w="2835"/>
        <w:gridCol w:w="2977"/>
        <w:gridCol w:w="3402"/>
      </w:tblGrid>
      <w:tr w:rsidR="00FE4E05" w:rsidRPr="001C37B8" w:rsidTr="0019371A">
        <w:trPr>
          <w:tblHeader/>
        </w:trPr>
        <w:tc>
          <w:tcPr>
            <w:tcW w:w="2897" w:type="dxa"/>
          </w:tcPr>
          <w:p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ноутбуков </w:t>
            </w:r>
          </w:p>
          <w:p w:rsidR="00FE4E05" w:rsidRPr="001C37B8" w:rsidRDefault="00FE4E05" w:rsidP="00F173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>на одну должность муниципальной службы</w:t>
            </w:r>
          </w:p>
        </w:tc>
        <w:tc>
          <w:tcPr>
            <w:tcW w:w="2268" w:type="dxa"/>
          </w:tcPr>
          <w:p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сим-карт на одну должность муниципальной службы</w:t>
            </w:r>
          </w:p>
        </w:tc>
        <w:tc>
          <w:tcPr>
            <w:tcW w:w="2835" w:type="dxa"/>
          </w:tcPr>
          <w:p w:rsidR="00FE4E05" w:rsidRPr="001C37B8" w:rsidRDefault="00FE4E05" w:rsidP="00F173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ноутбука</w:t>
            </w:r>
            <w:r w:rsidRPr="001C37B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, </w:t>
            </w:r>
            <w:r w:rsidRPr="001C37B8">
              <w:rPr>
                <w:rStyle w:val="afc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2977" w:type="dxa"/>
          </w:tcPr>
          <w:p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3402" w:type="dxa"/>
          </w:tcPr>
          <w:p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FE4E05" w:rsidRPr="001C37B8" w:rsidTr="0019371A">
        <w:tc>
          <w:tcPr>
            <w:tcW w:w="14379" w:type="dxa"/>
            <w:gridSpan w:val="5"/>
          </w:tcPr>
          <w:p w:rsidR="00FE4E05" w:rsidRPr="001C37B8" w:rsidRDefault="009B6E12" w:rsidP="009B6E1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Ломовского сельского поселения </w:t>
            </w:r>
            <w:r w:rsidR="00FE4E05"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части должностей муниципальной службы  и иных должностей работников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  <w:r w:rsidR="00FE4E05"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не являющихся должностями муниципальной службы  </w:t>
            </w:r>
          </w:p>
        </w:tc>
      </w:tr>
      <w:tr w:rsidR="00FE4E05" w:rsidRPr="001C37B8" w:rsidTr="00F64459">
        <w:trPr>
          <w:trHeight w:val="1135"/>
        </w:trPr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FE4E05" w:rsidRPr="001C37B8" w:rsidRDefault="00FE4E05" w:rsidP="00F644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  главы администрации </w:t>
            </w:r>
            <w:r w:rsidR="009B6E1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</w:t>
            </w:r>
            <w:r w:rsidR="009B6E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к главно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й группе</w:t>
            </w:r>
          </w:p>
          <w:p w:rsidR="00FE4E05" w:rsidRPr="001C37B8" w:rsidRDefault="00FE4E05" w:rsidP="00F644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E4E05" w:rsidRPr="001C37B8" w:rsidRDefault="00FE4E05" w:rsidP="00F644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B6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0 тыс. рублей                           за 1 единицу в расчете                      на муниципального служащего, замещающего должность  главы администрации </w:t>
            </w:r>
            <w:r w:rsidR="009B6E1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                         к </w:t>
            </w:r>
            <w:r w:rsidR="009B6E12">
              <w:rPr>
                <w:rFonts w:ascii="Times New Roman" w:hAnsi="Times New Roman" w:cs="Times New Roman"/>
                <w:sz w:val="24"/>
                <w:szCs w:val="24"/>
              </w:rPr>
              <w:t>главно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й группе</w:t>
            </w:r>
          </w:p>
          <w:p w:rsidR="00FE4E05" w:rsidRPr="001C37B8" w:rsidRDefault="00FE4E05" w:rsidP="00F6445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FE4E05" w:rsidRPr="001C37B8" w:rsidRDefault="00FE4E05" w:rsidP="00F644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</w:t>
            </w:r>
            <w:r w:rsidR="009B6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</w:t>
            </w:r>
          </w:p>
          <w:p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 служащего, замещающего должность главы администрации </w:t>
            </w:r>
            <w:r w:rsidR="009B6E12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9B6E12">
              <w:rPr>
                <w:rFonts w:ascii="Times New Roman" w:hAnsi="Times New Roman" w:cs="Times New Roman"/>
                <w:sz w:val="24"/>
                <w:szCs w:val="24"/>
              </w:rPr>
              <w:t>поселения,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                         к </w:t>
            </w:r>
            <w:r w:rsidR="009B6E12">
              <w:rPr>
                <w:rFonts w:ascii="Times New Roman" w:hAnsi="Times New Roman" w:cs="Times New Roman"/>
                <w:sz w:val="24"/>
                <w:szCs w:val="24"/>
              </w:rPr>
              <w:t>главно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й группе</w:t>
            </w:r>
          </w:p>
          <w:p w:rsidR="00FE4E05" w:rsidRPr="001C37B8" w:rsidRDefault="00FE4E05" w:rsidP="00F644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17325" w:rsidRDefault="009B6E12" w:rsidP="009B6E1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ствии 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с реестром должностей муниципальной  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Ломовского сельского поселения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установленным 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земского собрания Ломовского сельского поселения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26.12.2008 года </w:t>
            </w:r>
          </w:p>
          <w:p w:rsidR="009B6E12" w:rsidRPr="001139AB" w:rsidRDefault="009B6E12" w:rsidP="009B6E1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39AB">
              <w:rPr>
                <w:rFonts w:ascii="Times New Roman" w:hAnsi="Times New Roman" w:cs="Times New Roman"/>
                <w:sz w:val="24"/>
                <w:szCs w:val="24"/>
              </w:rPr>
              <w:t>О Реестре должностей 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Ломовского сельского поселения</w:t>
            </w:r>
            <w:r w:rsidRPr="001139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4E05" w:rsidRPr="001C37B8" w:rsidRDefault="009B6E12" w:rsidP="009B6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AB">
              <w:rPr>
                <w:rFonts w:ascii="Times New Roman" w:hAnsi="Times New Roman" w:cs="Times New Roman"/>
                <w:sz w:val="24"/>
                <w:szCs w:val="24"/>
              </w:rPr>
              <w:t>(далее – реестр)</w:t>
            </w:r>
          </w:p>
        </w:tc>
      </w:tr>
      <w:tr w:rsidR="00FE4E05" w:rsidRPr="002C3673" w:rsidTr="0019371A">
        <w:trPr>
          <w:trHeight w:val="993"/>
        </w:trPr>
        <w:tc>
          <w:tcPr>
            <w:tcW w:w="2897" w:type="dxa"/>
            <w:tcBorders>
              <w:bottom w:val="single" w:sz="4" w:space="0" w:color="auto"/>
            </w:tcBorders>
          </w:tcPr>
          <w:p w:rsidR="00FE4E05" w:rsidRPr="001C37B8" w:rsidRDefault="00FE4E05" w:rsidP="00F644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 единицы в расчете на муниципального служащего, замещающего должность первый заместитель главы администрации муниципального района, заместитель главы администрации муниципального района, руководитель комитета, управления, отдела, являющегося отраслевым</w:t>
            </w:r>
          </w:p>
          <w:p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(функциональным) органом администрации муниципального района, </w:t>
            </w:r>
            <w:proofErr w:type="gramStart"/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относящуюся</w:t>
            </w:r>
            <w:proofErr w:type="gramEnd"/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к высшей группе должностей  муниципальной службы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E4E05" w:rsidRPr="001C37B8" w:rsidRDefault="00FE4E05" w:rsidP="00F6445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Не более 80 тыс. рублей                             за 1 единицу в расчете                  на муниципального служащего, замещающего должность первый заместитель главы администрации муниципального района, заместитель главы администрации муниципального района, руководитель комитета, управления, отдела, являющегося отраслевым</w:t>
            </w:r>
          </w:p>
          <w:p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(функциональным) органом администрации муниципального района, </w:t>
            </w:r>
            <w:proofErr w:type="gramStart"/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относящуюся</w:t>
            </w:r>
            <w:proofErr w:type="gramEnd"/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к высшей группе должностей  муниципальной службы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4E05" w:rsidRPr="001C37B8" w:rsidRDefault="00FE4E05" w:rsidP="00F6445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2 тыс. рублей в расчете</w:t>
            </w:r>
          </w:p>
          <w:p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на муниципального служащего, замещающего должность первый заместитель главы администрации муниципального района, заместитель главы администрации муниципального района, руководитель комитета, управления, отдела, являющегося отраслевым</w:t>
            </w:r>
          </w:p>
          <w:p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(функциональным) органом администрации муниципального района, </w:t>
            </w:r>
            <w:proofErr w:type="gramStart"/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относящуюся</w:t>
            </w:r>
            <w:proofErr w:type="gramEnd"/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к высшей группе должностей  муниципальной службы</w:t>
            </w:r>
            <w:r w:rsidRPr="00D9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E4E05" w:rsidRPr="001C37B8" w:rsidRDefault="00FE4E05" w:rsidP="00F644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 с реестром</w:t>
            </w:r>
          </w:p>
        </w:tc>
      </w:tr>
    </w:tbl>
    <w:p w:rsidR="00FE4E05" w:rsidRPr="002C3673" w:rsidRDefault="00FE4E05" w:rsidP="00FE4E05">
      <w:pPr>
        <w:rPr>
          <w:sz w:val="26"/>
          <w:szCs w:val="26"/>
        </w:rPr>
        <w:sectPr w:rsidR="00FE4E05" w:rsidRPr="002C3673" w:rsidSect="00F17325">
          <w:footnotePr>
            <w:numRestart w:val="eachSect"/>
          </w:footnotePr>
          <w:type w:val="continuous"/>
          <w:pgSz w:w="16838" w:h="11906" w:orient="landscape"/>
          <w:pgMar w:top="1701" w:right="1134" w:bottom="1560" w:left="1134" w:header="709" w:footer="709" w:gutter="0"/>
          <w:cols w:space="708"/>
          <w:docGrid w:linePitch="360"/>
        </w:sectPr>
      </w:pPr>
    </w:p>
    <w:tbl>
      <w:tblPr>
        <w:tblStyle w:val="af6"/>
        <w:tblpPr w:leftFromText="180" w:rightFromText="180" w:vertAnchor="text" w:horzAnchor="margin" w:tblpXSpec="right" w:tblpY="-552"/>
        <w:tblW w:w="6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</w:tblGrid>
      <w:tr w:rsidR="00FE4E05" w:rsidRPr="002C3673" w:rsidTr="0019371A">
        <w:tc>
          <w:tcPr>
            <w:tcW w:w="6696" w:type="dxa"/>
          </w:tcPr>
          <w:p w:rsidR="00FE4E05" w:rsidRPr="00CB03DD" w:rsidRDefault="00FE4E05" w:rsidP="00CB03D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03D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4 </w:t>
            </w:r>
          </w:p>
          <w:p w:rsidR="00CB03DD" w:rsidRDefault="00FE4E05" w:rsidP="00CB03D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03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на обеспечение функций  </w:t>
            </w:r>
            <w:r w:rsidR="00CB03DD" w:rsidRPr="00CB03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</w:p>
          <w:p w:rsidR="00CB03DD" w:rsidRPr="002C3673" w:rsidRDefault="00CB03DD" w:rsidP="00CB03D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B03DD">
              <w:rPr>
                <w:rFonts w:ascii="Times New Roman" w:hAnsi="Times New Roman" w:cs="Times New Roman"/>
                <w:b/>
                <w:sz w:val="26"/>
                <w:szCs w:val="26"/>
              </w:rPr>
              <w:t>Ломовского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B03DD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</w:t>
            </w:r>
          </w:p>
        </w:tc>
      </w:tr>
    </w:tbl>
    <w:p w:rsidR="00FE4E05" w:rsidRPr="002C3673" w:rsidRDefault="00FE4E05" w:rsidP="00FE4E05">
      <w:pPr>
        <w:rPr>
          <w:sz w:val="26"/>
          <w:szCs w:val="26"/>
        </w:rPr>
      </w:pPr>
    </w:p>
    <w:p w:rsidR="00FE4E05" w:rsidRPr="002C3673" w:rsidRDefault="00FE4E05" w:rsidP="00FE4E05">
      <w:pPr>
        <w:rPr>
          <w:sz w:val="26"/>
          <w:szCs w:val="26"/>
        </w:rPr>
      </w:pPr>
    </w:p>
    <w:p w:rsidR="00FE4E05" w:rsidRPr="002C3673" w:rsidRDefault="00FE4E05" w:rsidP="00FE4E05">
      <w:pPr>
        <w:rPr>
          <w:sz w:val="26"/>
          <w:szCs w:val="26"/>
        </w:rPr>
      </w:pPr>
    </w:p>
    <w:p w:rsidR="00C03D95" w:rsidRDefault="00C03D95" w:rsidP="00FE4E05">
      <w:pPr>
        <w:pStyle w:val="ConsPlusTitle"/>
        <w:jc w:val="center"/>
        <w:rPr>
          <w:sz w:val="24"/>
          <w:szCs w:val="24"/>
        </w:rPr>
      </w:pPr>
    </w:p>
    <w:p w:rsidR="00FE4E05" w:rsidRPr="00DE10FE" w:rsidRDefault="00FE4E05" w:rsidP="00FE4E05">
      <w:pPr>
        <w:pStyle w:val="ConsPlusTitle"/>
        <w:jc w:val="center"/>
        <w:rPr>
          <w:sz w:val="24"/>
          <w:szCs w:val="24"/>
        </w:rPr>
      </w:pPr>
      <w:r w:rsidRPr="00DE10FE">
        <w:rPr>
          <w:sz w:val="24"/>
          <w:szCs w:val="24"/>
        </w:rPr>
        <w:t xml:space="preserve">Нормативы обеспечения функций </w:t>
      </w:r>
      <w:r w:rsidR="00CB03DD">
        <w:rPr>
          <w:sz w:val="24"/>
          <w:szCs w:val="24"/>
        </w:rPr>
        <w:t>администрации</w:t>
      </w:r>
      <w:r w:rsidRPr="00DE10FE">
        <w:rPr>
          <w:sz w:val="24"/>
          <w:szCs w:val="24"/>
        </w:rPr>
        <w:t>, применяемые при расчете нормативных затрат на приобретение служебного легкового автотранспорта</w:t>
      </w:r>
    </w:p>
    <w:p w:rsidR="00FE4E05" w:rsidRPr="00DE10FE" w:rsidRDefault="00FE4E05" w:rsidP="00FE4E05">
      <w:pPr>
        <w:pStyle w:val="ConsPlusTitle"/>
        <w:rPr>
          <w:sz w:val="24"/>
          <w:szCs w:val="24"/>
        </w:rPr>
      </w:pP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4111"/>
        <w:gridCol w:w="3260"/>
        <w:gridCol w:w="3622"/>
      </w:tblGrid>
      <w:tr w:rsidR="00FE4E05" w:rsidRPr="00DE10FE" w:rsidTr="0019371A">
        <w:trPr>
          <w:tblHeader/>
        </w:trPr>
        <w:tc>
          <w:tcPr>
            <w:tcW w:w="7575" w:type="dxa"/>
            <w:gridSpan w:val="2"/>
          </w:tcPr>
          <w:p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Транспортное средство с персональным закреплением</w:t>
            </w:r>
          </w:p>
        </w:tc>
        <w:tc>
          <w:tcPr>
            <w:tcW w:w="6882" w:type="dxa"/>
            <w:gridSpan w:val="2"/>
          </w:tcPr>
          <w:p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 xml:space="preserve">Служебное транспортное средство, предоставляемое </w:t>
            </w:r>
          </w:p>
          <w:p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 xml:space="preserve">по вызову (без персонального закрепления) </w:t>
            </w:r>
          </w:p>
        </w:tc>
      </w:tr>
      <w:tr w:rsidR="00FE4E05" w:rsidRPr="00DE10FE" w:rsidTr="0019371A">
        <w:trPr>
          <w:tblHeader/>
        </w:trPr>
        <w:tc>
          <w:tcPr>
            <w:tcW w:w="3464" w:type="dxa"/>
          </w:tcPr>
          <w:p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количество</w:t>
            </w:r>
          </w:p>
        </w:tc>
        <w:tc>
          <w:tcPr>
            <w:tcW w:w="4111" w:type="dxa"/>
          </w:tcPr>
          <w:p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цена и мощность двигателя</w:t>
            </w:r>
          </w:p>
        </w:tc>
        <w:tc>
          <w:tcPr>
            <w:tcW w:w="3260" w:type="dxa"/>
          </w:tcPr>
          <w:p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количество</w:t>
            </w:r>
          </w:p>
        </w:tc>
        <w:tc>
          <w:tcPr>
            <w:tcW w:w="3622" w:type="dxa"/>
          </w:tcPr>
          <w:p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цена</w:t>
            </w:r>
          </w:p>
        </w:tc>
      </w:tr>
      <w:tr w:rsidR="00FE4E05" w:rsidRPr="00DE10FE" w:rsidTr="0019371A">
        <w:tc>
          <w:tcPr>
            <w:tcW w:w="14457" w:type="dxa"/>
            <w:gridSpan w:val="4"/>
          </w:tcPr>
          <w:p w:rsidR="00FE4E05" w:rsidRPr="00DE10FE" w:rsidRDefault="00CB03DD" w:rsidP="00CB03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Администрация Ломовского сельского поселения</w:t>
            </w:r>
            <w:r w:rsidR="00FE4E05" w:rsidRPr="00DE10FE">
              <w:rPr>
                <w:b/>
              </w:rPr>
              <w:t xml:space="preserve"> в части должностей муниципальной службы  и иных должностей работников </w:t>
            </w:r>
            <w:r>
              <w:rPr>
                <w:b/>
              </w:rPr>
              <w:t>администрации</w:t>
            </w:r>
            <w:r w:rsidR="00FE4E05" w:rsidRPr="00DE10FE">
              <w:rPr>
                <w:b/>
              </w:rPr>
              <w:t xml:space="preserve">, не являющихся должностями муниципальной службы  </w:t>
            </w:r>
          </w:p>
        </w:tc>
      </w:tr>
      <w:tr w:rsidR="00FE4E05" w:rsidRPr="00DE10FE" w:rsidTr="0019371A">
        <w:trPr>
          <w:trHeight w:val="2685"/>
        </w:trPr>
        <w:tc>
          <w:tcPr>
            <w:tcW w:w="3464" w:type="dxa"/>
          </w:tcPr>
          <w:p w:rsidR="00FE4E05" w:rsidRPr="00DE10FE" w:rsidRDefault="00FE4E05" w:rsidP="00CB03DD">
            <w:pPr>
              <w:autoSpaceDE w:val="0"/>
              <w:autoSpaceDN w:val="0"/>
              <w:adjustRightInd w:val="0"/>
              <w:jc w:val="center"/>
            </w:pPr>
            <w:r w:rsidRPr="00DE10FE">
              <w:t xml:space="preserve">Не более 1 единицы в расчете     на муниципального служащего, замещающего должность, относящуюся                               к </w:t>
            </w:r>
            <w:r w:rsidR="00CB03DD">
              <w:t>главно</w:t>
            </w:r>
            <w:r w:rsidRPr="00DE10FE">
              <w:t xml:space="preserve">й группе должностей </w:t>
            </w:r>
          </w:p>
        </w:tc>
        <w:tc>
          <w:tcPr>
            <w:tcW w:w="4111" w:type="dxa"/>
          </w:tcPr>
          <w:p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</w:pPr>
            <w:r w:rsidRPr="00DE10FE">
              <w:t>Не более 1,</w:t>
            </w:r>
            <w:r w:rsidR="00CB03DD">
              <w:t>3</w:t>
            </w:r>
            <w:r w:rsidRPr="00DE10FE">
              <w:t xml:space="preserve"> </w:t>
            </w:r>
            <w:proofErr w:type="gramStart"/>
            <w:r w:rsidRPr="00DE10FE">
              <w:t>млн</w:t>
            </w:r>
            <w:proofErr w:type="gramEnd"/>
            <w:r w:rsidRPr="00DE10FE">
              <w:t xml:space="preserve"> рублей                                      и не  более 200 лошадиных сил                          для муниципального служащего, замещающего должность, относящуюся к </w:t>
            </w:r>
            <w:r w:rsidR="00CB03DD">
              <w:t>главно</w:t>
            </w:r>
            <w:r w:rsidRPr="00DE10FE">
              <w:t xml:space="preserve">й группе должностей </w:t>
            </w:r>
          </w:p>
          <w:p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</w:tcPr>
          <w:p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</w:pPr>
            <w:r w:rsidRPr="00DE10FE">
              <w:t xml:space="preserve">Не более </w:t>
            </w:r>
            <w:proofErr w:type="spellStart"/>
            <w:r w:rsidR="00CB03DD">
              <w:t>дву</w:t>
            </w:r>
            <w:r w:rsidRPr="00DE10FE">
              <w:t>хкратного</w:t>
            </w:r>
            <w:proofErr w:type="spellEnd"/>
            <w:r w:rsidRPr="00DE10FE">
              <w:t xml:space="preserve"> размера количества транспортных средств</w:t>
            </w:r>
          </w:p>
          <w:p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</w:pPr>
            <w:r w:rsidRPr="00DE10FE">
              <w:t>с персональным закреплением</w:t>
            </w:r>
          </w:p>
        </w:tc>
        <w:tc>
          <w:tcPr>
            <w:tcW w:w="3622" w:type="dxa"/>
          </w:tcPr>
          <w:p w:rsidR="00FE4E05" w:rsidRPr="00DE10FE" w:rsidRDefault="00FE4E05" w:rsidP="00CB03DD">
            <w:pPr>
              <w:autoSpaceDE w:val="0"/>
              <w:autoSpaceDN w:val="0"/>
              <w:adjustRightInd w:val="0"/>
              <w:jc w:val="center"/>
            </w:pPr>
            <w:r w:rsidRPr="00DE10FE">
              <w:t xml:space="preserve">Не более </w:t>
            </w:r>
            <w:r w:rsidR="00CB03DD">
              <w:t>0,5</w:t>
            </w:r>
            <w:r w:rsidRPr="00DE10FE">
              <w:t xml:space="preserve"> </w:t>
            </w:r>
            <w:proofErr w:type="gramStart"/>
            <w:r w:rsidRPr="00DE10FE">
              <w:t>млн</w:t>
            </w:r>
            <w:proofErr w:type="gramEnd"/>
            <w:r w:rsidRPr="00DE10FE">
              <w:t xml:space="preserve"> рублей включительно</w:t>
            </w:r>
          </w:p>
        </w:tc>
      </w:tr>
    </w:tbl>
    <w:p w:rsidR="00FE4E05" w:rsidRPr="002C3673" w:rsidRDefault="00FE4E05" w:rsidP="00FE4E05">
      <w:pPr>
        <w:pStyle w:val="ConsPlusTitle"/>
        <w:jc w:val="center"/>
        <w:rPr>
          <w:sz w:val="26"/>
          <w:szCs w:val="26"/>
        </w:rPr>
      </w:pPr>
    </w:p>
    <w:p w:rsidR="00FE4E05" w:rsidRPr="002C3673" w:rsidRDefault="00FE4E05" w:rsidP="00FE4E05">
      <w:pPr>
        <w:rPr>
          <w:sz w:val="26"/>
          <w:szCs w:val="26"/>
        </w:rPr>
      </w:pPr>
      <w:r w:rsidRPr="002C3673">
        <w:rPr>
          <w:sz w:val="26"/>
          <w:szCs w:val="26"/>
        </w:rPr>
        <w:br w:type="page"/>
      </w:r>
    </w:p>
    <w:tbl>
      <w:tblPr>
        <w:tblStyle w:val="af6"/>
        <w:tblpPr w:leftFromText="180" w:rightFromText="180" w:vertAnchor="text" w:horzAnchor="margin" w:tblpXSpec="right" w:tblpY="-823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8"/>
      </w:tblGrid>
      <w:tr w:rsidR="00FE4E05" w:rsidRPr="002C3673" w:rsidTr="0019371A">
        <w:tc>
          <w:tcPr>
            <w:tcW w:w="6838" w:type="dxa"/>
          </w:tcPr>
          <w:p w:rsidR="00FE4E05" w:rsidRPr="002C3673" w:rsidRDefault="00FE4E05" w:rsidP="00F1732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5 </w:t>
            </w:r>
          </w:p>
          <w:p w:rsidR="00F17325" w:rsidRDefault="00FE4E05" w:rsidP="00F1732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>к методике расчета нормативных затрат                        на обеспечение функций</w:t>
            </w:r>
            <w:r w:rsidR="00F173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администрации </w:t>
            </w:r>
          </w:p>
          <w:p w:rsidR="00FE4E05" w:rsidRPr="002C3673" w:rsidRDefault="00F17325" w:rsidP="00F1732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Ломовского</w:t>
            </w:r>
            <w:r w:rsidR="00FE4E05"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</w:t>
            </w:r>
            <w:r w:rsidR="00FE4E05"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FE4E05" w:rsidRPr="002C3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E4E05" w:rsidRPr="002C3673" w:rsidRDefault="00FE4E05" w:rsidP="00FE4E05">
      <w:pPr>
        <w:pStyle w:val="ConsPlusTitle"/>
        <w:jc w:val="center"/>
        <w:rPr>
          <w:sz w:val="26"/>
          <w:szCs w:val="26"/>
        </w:rPr>
      </w:pPr>
    </w:p>
    <w:p w:rsidR="00FE4E05" w:rsidRPr="002C3673" w:rsidRDefault="00FE4E05" w:rsidP="00FE4E05">
      <w:pPr>
        <w:pStyle w:val="ConsPlusTitle"/>
        <w:jc w:val="center"/>
        <w:rPr>
          <w:sz w:val="26"/>
          <w:szCs w:val="26"/>
        </w:rPr>
      </w:pPr>
    </w:p>
    <w:p w:rsidR="00FE4E05" w:rsidRPr="002C3673" w:rsidRDefault="00FE4E05" w:rsidP="00FE4E05">
      <w:pPr>
        <w:tabs>
          <w:tab w:val="left" w:pos="6532"/>
        </w:tabs>
        <w:rPr>
          <w:sz w:val="26"/>
          <w:szCs w:val="26"/>
        </w:rPr>
      </w:pPr>
    </w:p>
    <w:p w:rsidR="00FE4E05" w:rsidRPr="00DE10FE" w:rsidRDefault="00FE4E05" w:rsidP="00FE4E05">
      <w:pPr>
        <w:pStyle w:val="ConsPlusTitle"/>
        <w:jc w:val="center"/>
        <w:rPr>
          <w:sz w:val="24"/>
          <w:szCs w:val="24"/>
        </w:rPr>
      </w:pPr>
      <w:r w:rsidRPr="00DE10FE">
        <w:rPr>
          <w:sz w:val="24"/>
          <w:szCs w:val="24"/>
        </w:rPr>
        <w:t xml:space="preserve">Нормативы обеспечения функций   </w:t>
      </w:r>
      <w:r w:rsidR="00F17325">
        <w:rPr>
          <w:sz w:val="24"/>
          <w:szCs w:val="24"/>
        </w:rPr>
        <w:t>администрации</w:t>
      </w:r>
      <w:r w:rsidRPr="00DE10FE">
        <w:rPr>
          <w:sz w:val="24"/>
          <w:szCs w:val="24"/>
        </w:rPr>
        <w:t>, применяемые при расчете нормативных затрат на приобретение мебели</w:t>
      </w:r>
    </w:p>
    <w:p w:rsidR="00FE4E05" w:rsidRPr="00DE10FE" w:rsidRDefault="00FE4E05" w:rsidP="00FE4E05">
      <w:pPr>
        <w:pStyle w:val="ConsPlusTitle"/>
        <w:jc w:val="center"/>
        <w:rPr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5670"/>
        <w:gridCol w:w="6521"/>
      </w:tblGrid>
      <w:tr w:rsidR="00FE4E05" w:rsidRPr="00DE10FE" w:rsidTr="0019371A">
        <w:trPr>
          <w:tblHeader/>
        </w:trPr>
        <w:tc>
          <w:tcPr>
            <w:tcW w:w="2472" w:type="dxa"/>
            <w:vMerge w:val="restart"/>
          </w:tcPr>
          <w:p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>Наименование</w:t>
            </w:r>
          </w:p>
        </w:tc>
        <w:tc>
          <w:tcPr>
            <w:tcW w:w="12191" w:type="dxa"/>
            <w:gridSpan w:val="2"/>
          </w:tcPr>
          <w:p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>Количество единиц по следующим категориям должностей</w:t>
            </w:r>
          </w:p>
        </w:tc>
      </w:tr>
      <w:tr w:rsidR="00FE4E05" w:rsidRPr="00DE10FE" w:rsidTr="0019371A">
        <w:trPr>
          <w:trHeight w:val="810"/>
          <w:tblHeader/>
        </w:trPr>
        <w:tc>
          <w:tcPr>
            <w:tcW w:w="2472" w:type="dxa"/>
            <w:vMerge/>
          </w:tcPr>
          <w:p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191" w:type="dxa"/>
            <w:gridSpan w:val="2"/>
          </w:tcPr>
          <w:p w:rsidR="00FE4E05" w:rsidRPr="00DE10FE" w:rsidRDefault="00F1732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Ломовского сельского поселения</w:t>
            </w:r>
            <w:r w:rsidR="00FE4E05" w:rsidRPr="00DE10FE">
              <w:rPr>
                <w:b/>
                <w:bCs/>
              </w:rPr>
              <w:t xml:space="preserve"> в части должностей</w:t>
            </w:r>
          </w:p>
          <w:p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 xml:space="preserve"> </w:t>
            </w:r>
            <w:r w:rsidRPr="00DE10FE">
              <w:rPr>
                <w:b/>
              </w:rPr>
              <w:t>муниципальн</w:t>
            </w:r>
            <w:r w:rsidRPr="00DE10FE">
              <w:rPr>
                <w:b/>
                <w:bCs/>
              </w:rPr>
              <w:t>ой службы</w:t>
            </w:r>
          </w:p>
          <w:p w:rsidR="00FE4E05" w:rsidRPr="00DE10FE" w:rsidRDefault="00F17325" w:rsidP="00F1732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 иных </w:t>
            </w:r>
            <w:r w:rsidR="00FE4E05" w:rsidRPr="00DE10FE">
              <w:rPr>
                <w:b/>
                <w:bCs/>
              </w:rPr>
              <w:t xml:space="preserve">должностей работников </w:t>
            </w:r>
            <w:r>
              <w:rPr>
                <w:b/>
                <w:bCs/>
              </w:rPr>
              <w:t>администрации</w:t>
            </w:r>
            <w:r w:rsidR="00FE4E05" w:rsidRPr="00DE10FE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="00FE4E05" w:rsidRPr="00DE10FE">
              <w:rPr>
                <w:b/>
                <w:bCs/>
              </w:rPr>
              <w:t xml:space="preserve"> не являющихся должностями </w:t>
            </w:r>
            <w:r w:rsidR="00FE4E05" w:rsidRPr="00DE10FE">
              <w:rPr>
                <w:b/>
              </w:rPr>
              <w:t>муниципальн</w:t>
            </w:r>
            <w:r w:rsidR="00FE4E05" w:rsidRPr="00DE10FE">
              <w:rPr>
                <w:b/>
                <w:bCs/>
              </w:rPr>
              <w:t xml:space="preserve">ой  службы  </w:t>
            </w:r>
          </w:p>
        </w:tc>
      </w:tr>
      <w:tr w:rsidR="0047688C" w:rsidRPr="00DE10FE" w:rsidTr="0047688C">
        <w:trPr>
          <w:trHeight w:val="2427"/>
          <w:tblHeader/>
        </w:trPr>
        <w:tc>
          <w:tcPr>
            <w:tcW w:w="2472" w:type="dxa"/>
            <w:vMerge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</w:tcPr>
          <w:p w:rsidR="0047688C" w:rsidRPr="00DE10FE" w:rsidRDefault="0047688C" w:rsidP="00C0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Служащие, замещающие должность</w:t>
            </w:r>
            <w:r w:rsidRPr="00DE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главы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DE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относящиеся 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</w:t>
            </w:r>
            <w:r w:rsidRPr="00DE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группе должностей</w:t>
            </w:r>
          </w:p>
          <w:p w:rsidR="0047688C" w:rsidRPr="00DE10FE" w:rsidRDefault="0047688C" w:rsidP="0019371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47688C" w:rsidRPr="00DE10FE" w:rsidRDefault="0047688C" w:rsidP="00F17325">
            <w:pPr>
              <w:pStyle w:val="ConsPlusNormal"/>
              <w:ind w:firstLine="79"/>
              <w:jc w:val="center"/>
              <w:rPr>
                <w:b/>
              </w:rPr>
            </w:pPr>
            <w:r w:rsidRPr="00DE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Служащие, замещающие должност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E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E1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</w:t>
            </w:r>
            <w:r w:rsidRPr="00DE1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  <w:r w:rsidRPr="00DE1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DE10FE">
              <w:rPr>
                <w:b/>
              </w:rPr>
              <w:t>относящуюся</w:t>
            </w:r>
            <w:proofErr w:type="gramEnd"/>
            <w:r w:rsidRPr="00DE10FE">
              <w:rPr>
                <w:b/>
              </w:rPr>
              <w:t xml:space="preserve"> к </w:t>
            </w:r>
            <w:r>
              <w:rPr>
                <w:b/>
              </w:rPr>
              <w:t>главно</w:t>
            </w:r>
            <w:r w:rsidRPr="00DE10FE">
              <w:rPr>
                <w:b/>
              </w:rPr>
              <w:t>й группе должностей  муниципальной службы</w:t>
            </w:r>
          </w:p>
        </w:tc>
      </w:tr>
      <w:tr w:rsidR="0047688C" w:rsidRPr="002C3673" w:rsidTr="0047688C">
        <w:tc>
          <w:tcPr>
            <w:tcW w:w="2472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письменный</w:t>
            </w:r>
          </w:p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для офиса</w:t>
            </w:r>
          </w:p>
        </w:tc>
        <w:tc>
          <w:tcPr>
            <w:tcW w:w="5670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6521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47688C" w:rsidRPr="002C3673" w:rsidTr="0047688C">
        <w:tc>
          <w:tcPr>
            <w:tcW w:w="2472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к столу письменному                      для офиса</w:t>
            </w:r>
          </w:p>
        </w:tc>
        <w:tc>
          <w:tcPr>
            <w:tcW w:w="5670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2</w:t>
            </w:r>
          </w:p>
        </w:tc>
        <w:tc>
          <w:tcPr>
            <w:tcW w:w="6521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2</w:t>
            </w:r>
          </w:p>
        </w:tc>
      </w:tr>
      <w:tr w:rsidR="0047688C" w:rsidRPr="002C3673" w:rsidTr="0047688C">
        <w:tc>
          <w:tcPr>
            <w:tcW w:w="2472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приставной</w:t>
            </w:r>
          </w:p>
        </w:tc>
        <w:tc>
          <w:tcPr>
            <w:tcW w:w="5670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6521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47688C" w:rsidRPr="002C3673" w:rsidTr="0047688C">
        <w:tc>
          <w:tcPr>
            <w:tcW w:w="2472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Стул (кресло) к столу приставному</w:t>
            </w:r>
          </w:p>
        </w:tc>
        <w:tc>
          <w:tcPr>
            <w:tcW w:w="5670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2</w:t>
            </w:r>
          </w:p>
        </w:tc>
        <w:tc>
          <w:tcPr>
            <w:tcW w:w="6521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2</w:t>
            </w:r>
          </w:p>
        </w:tc>
      </w:tr>
      <w:tr w:rsidR="0047688C" w:rsidRPr="002C3673" w:rsidTr="0047688C">
        <w:tc>
          <w:tcPr>
            <w:tcW w:w="2472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для компьютера</w:t>
            </w:r>
          </w:p>
        </w:tc>
        <w:tc>
          <w:tcPr>
            <w:tcW w:w="5670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6521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47688C" w:rsidRPr="002C3673" w:rsidTr="002B42D2">
        <w:tc>
          <w:tcPr>
            <w:tcW w:w="2472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Платформа</w:t>
            </w:r>
          </w:p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под системный блок</w:t>
            </w:r>
          </w:p>
        </w:tc>
        <w:tc>
          <w:tcPr>
            <w:tcW w:w="5670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6521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47688C" w:rsidRPr="002C3673" w:rsidTr="0030204C">
        <w:tc>
          <w:tcPr>
            <w:tcW w:w="2472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Кресло офисное</w:t>
            </w:r>
          </w:p>
        </w:tc>
        <w:tc>
          <w:tcPr>
            <w:tcW w:w="5670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6521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47688C" w:rsidRPr="002C3673" w:rsidTr="00786F73">
        <w:tc>
          <w:tcPr>
            <w:tcW w:w="2472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для телефонов</w:t>
            </w:r>
          </w:p>
        </w:tc>
        <w:tc>
          <w:tcPr>
            <w:tcW w:w="5670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6521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7688C" w:rsidRPr="002C3673" w:rsidTr="002D12EF">
        <w:tc>
          <w:tcPr>
            <w:tcW w:w="2472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Стул для посетителей</w:t>
            </w:r>
          </w:p>
        </w:tc>
        <w:tc>
          <w:tcPr>
            <w:tcW w:w="5670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  <w:tc>
          <w:tcPr>
            <w:tcW w:w="6521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47688C" w:rsidRPr="002C3673" w:rsidTr="004A7315">
        <w:tc>
          <w:tcPr>
            <w:tcW w:w="2472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Шкаф офисный</w:t>
            </w:r>
          </w:p>
        </w:tc>
        <w:tc>
          <w:tcPr>
            <w:tcW w:w="5670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8</w:t>
            </w:r>
          </w:p>
        </w:tc>
        <w:tc>
          <w:tcPr>
            <w:tcW w:w="6521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5</w:t>
            </w:r>
          </w:p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2</w:t>
            </w:r>
          </w:p>
        </w:tc>
      </w:tr>
      <w:tr w:rsidR="0047688C" w:rsidRPr="002C3673" w:rsidTr="008538B1">
        <w:tc>
          <w:tcPr>
            <w:tcW w:w="2472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Шкаф для одежды</w:t>
            </w:r>
          </w:p>
        </w:tc>
        <w:tc>
          <w:tcPr>
            <w:tcW w:w="5670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6521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0,25</w:t>
            </w:r>
          </w:p>
        </w:tc>
      </w:tr>
      <w:tr w:rsidR="0047688C" w:rsidRPr="002C3673" w:rsidTr="005C5116">
        <w:tc>
          <w:tcPr>
            <w:tcW w:w="2472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Антресоль  к шкафу</w:t>
            </w:r>
          </w:p>
        </w:tc>
        <w:tc>
          <w:tcPr>
            <w:tcW w:w="5670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 количеству шкафов</w:t>
            </w:r>
          </w:p>
        </w:tc>
        <w:tc>
          <w:tcPr>
            <w:tcW w:w="6521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 количеству шкафов</w:t>
            </w:r>
          </w:p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 количеству шкафов</w:t>
            </w:r>
          </w:p>
        </w:tc>
      </w:tr>
      <w:tr w:rsidR="0047688C" w:rsidRPr="002C3673" w:rsidTr="001C1B00">
        <w:trPr>
          <w:trHeight w:val="511"/>
        </w:trPr>
        <w:tc>
          <w:tcPr>
            <w:tcW w:w="2472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Полка настенная</w:t>
            </w:r>
          </w:p>
        </w:tc>
        <w:tc>
          <w:tcPr>
            <w:tcW w:w="5670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  <w:tc>
          <w:tcPr>
            <w:tcW w:w="6521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до 2</w:t>
            </w:r>
          </w:p>
        </w:tc>
      </w:tr>
      <w:tr w:rsidR="0047688C" w:rsidRPr="002C3673" w:rsidTr="002D08E2">
        <w:tc>
          <w:tcPr>
            <w:tcW w:w="2472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для переговоров (совещаний)</w:t>
            </w:r>
          </w:p>
        </w:tc>
        <w:tc>
          <w:tcPr>
            <w:tcW w:w="5670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6521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7688C" w:rsidRPr="002C3673" w:rsidTr="000C769D">
        <w:tc>
          <w:tcPr>
            <w:tcW w:w="2472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Стул (кресло) к столу переговоров</w:t>
            </w:r>
          </w:p>
        </w:tc>
        <w:tc>
          <w:tcPr>
            <w:tcW w:w="5670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24</w:t>
            </w:r>
          </w:p>
        </w:tc>
        <w:tc>
          <w:tcPr>
            <w:tcW w:w="6521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12</w:t>
            </w:r>
          </w:p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7688C" w:rsidRPr="002C3673" w:rsidTr="00AF2F3B">
        <w:tc>
          <w:tcPr>
            <w:tcW w:w="2472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Шкаф металлический несгораемый или сейф                     (при необходимости)</w:t>
            </w:r>
          </w:p>
        </w:tc>
        <w:tc>
          <w:tcPr>
            <w:tcW w:w="5670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6521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 (на кабинет)</w:t>
            </w:r>
          </w:p>
        </w:tc>
      </w:tr>
      <w:tr w:rsidR="0047688C" w:rsidRPr="002C3673" w:rsidTr="00477AF6">
        <w:tc>
          <w:tcPr>
            <w:tcW w:w="2472" w:type="dxa"/>
          </w:tcPr>
          <w:p w:rsidR="0047688C" w:rsidRPr="00DE10FE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Набор мягкой мебели</w:t>
            </w:r>
          </w:p>
        </w:tc>
        <w:tc>
          <w:tcPr>
            <w:tcW w:w="5670" w:type="dxa"/>
          </w:tcPr>
          <w:p w:rsidR="0047688C" w:rsidRPr="002C3673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47688C" w:rsidRPr="002C3673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-</w:t>
            </w:r>
          </w:p>
          <w:p w:rsidR="0047688C" w:rsidRPr="002C3673" w:rsidRDefault="0047688C" w:rsidP="0019371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-</w:t>
            </w:r>
          </w:p>
        </w:tc>
      </w:tr>
      <w:tr w:rsidR="00CB03DD" w:rsidRPr="002C3673" w:rsidTr="00076BFC">
        <w:tc>
          <w:tcPr>
            <w:tcW w:w="2472" w:type="dxa"/>
          </w:tcPr>
          <w:p w:rsidR="00CB03DD" w:rsidRPr="00DE10FE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Диван двух или трехместный</w:t>
            </w:r>
          </w:p>
        </w:tc>
        <w:tc>
          <w:tcPr>
            <w:tcW w:w="5670" w:type="dxa"/>
          </w:tcPr>
          <w:p w:rsidR="00CB03DD" w:rsidRPr="002C3673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CB03DD" w:rsidRPr="002C3673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1</w:t>
            </w:r>
          </w:p>
          <w:p w:rsidR="00CB03DD" w:rsidRPr="002C3673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-</w:t>
            </w:r>
          </w:p>
        </w:tc>
      </w:tr>
      <w:tr w:rsidR="00CB03DD" w:rsidRPr="002C3673" w:rsidTr="00E5472E">
        <w:tc>
          <w:tcPr>
            <w:tcW w:w="2472" w:type="dxa"/>
          </w:tcPr>
          <w:p w:rsidR="00CB03DD" w:rsidRPr="00DE10FE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журнальный</w:t>
            </w:r>
          </w:p>
        </w:tc>
        <w:tc>
          <w:tcPr>
            <w:tcW w:w="5670" w:type="dxa"/>
          </w:tcPr>
          <w:p w:rsidR="00CB03DD" w:rsidRPr="00DE10FE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6521" w:type="dxa"/>
          </w:tcPr>
          <w:p w:rsidR="00CB03DD" w:rsidRPr="00DE10FE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  <w:p w:rsidR="00CB03DD" w:rsidRPr="00DE10FE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-</w:t>
            </w:r>
          </w:p>
        </w:tc>
      </w:tr>
      <w:tr w:rsidR="00CB03DD" w:rsidRPr="002C3673" w:rsidTr="00F62FD9">
        <w:tc>
          <w:tcPr>
            <w:tcW w:w="2472" w:type="dxa"/>
          </w:tcPr>
          <w:p w:rsidR="00CB03DD" w:rsidRPr="00DE10FE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Тумба (</w:t>
            </w:r>
            <w:proofErr w:type="spellStart"/>
            <w:r w:rsidRPr="00DE10FE">
              <w:rPr>
                <w:bCs/>
              </w:rPr>
              <w:t>греденция</w:t>
            </w:r>
            <w:proofErr w:type="spellEnd"/>
            <w:r w:rsidRPr="00DE10FE">
              <w:rPr>
                <w:bCs/>
              </w:rPr>
              <w:t>)</w:t>
            </w:r>
          </w:p>
        </w:tc>
        <w:tc>
          <w:tcPr>
            <w:tcW w:w="5670" w:type="dxa"/>
          </w:tcPr>
          <w:p w:rsidR="00CB03DD" w:rsidRPr="00DE10FE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6521" w:type="dxa"/>
          </w:tcPr>
          <w:p w:rsidR="00CB03DD" w:rsidRPr="00DE10FE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  <w:p w:rsidR="00CB03DD" w:rsidRPr="00DE10FE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CB03DD" w:rsidRPr="002C3673" w:rsidTr="00A304E8">
        <w:tc>
          <w:tcPr>
            <w:tcW w:w="2472" w:type="dxa"/>
          </w:tcPr>
          <w:p w:rsidR="00CB03DD" w:rsidRPr="00DE10FE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низкая (шкаф)</w:t>
            </w:r>
          </w:p>
        </w:tc>
        <w:tc>
          <w:tcPr>
            <w:tcW w:w="5670" w:type="dxa"/>
          </w:tcPr>
          <w:p w:rsidR="00CB03DD" w:rsidRPr="00DE10FE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6521" w:type="dxa"/>
          </w:tcPr>
          <w:p w:rsidR="00CB03DD" w:rsidRPr="00DE10FE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  <w:p w:rsidR="00CB03DD" w:rsidRPr="00DE10FE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CB03DD" w:rsidRPr="002C3673" w:rsidTr="00297940">
        <w:tc>
          <w:tcPr>
            <w:tcW w:w="2472" w:type="dxa"/>
          </w:tcPr>
          <w:p w:rsidR="00CB03DD" w:rsidRPr="00DE10FE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под телевизор</w:t>
            </w:r>
          </w:p>
        </w:tc>
        <w:tc>
          <w:tcPr>
            <w:tcW w:w="5670" w:type="dxa"/>
          </w:tcPr>
          <w:p w:rsidR="00CB03DD" w:rsidRPr="00DE10FE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6521" w:type="dxa"/>
          </w:tcPr>
          <w:p w:rsidR="00CB03DD" w:rsidRPr="00DE10FE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  <w:p w:rsidR="00CB03DD" w:rsidRPr="00DE10FE" w:rsidRDefault="00CB03DD" w:rsidP="0019371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CB03DD" w:rsidRPr="002C3673" w:rsidTr="00722318">
        <w:tc>
          <w:tcPr>
            <w:tcW w:w="2472" w:type="dxa"/>
          </w:tcPr>
          <w:p w:rsidR="00CB03DD" w:rsidRPr="00DE10FE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для оргтехники</w:t>
            </w:r>
          </w:p>
        </w:tc>
        <w:tc>
          <w:tcPr>
            <w:tcW w:w="5670" w:type="dxa"/>
          </w:tcPr>
          <w:p w:rsidR="00CB03DD" w:rsidRPr="00DE10FE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6521" w:type="dxa"/>
          </w:tcPr>
          <w:p w:rsidR="00CB03DD" w:rsidRPr="00DE10FE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  <w:p w:rsidR="00CB03DD" w:rsidRPr="00DE10FE" w:rsidRDefault="00CB03DD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</w:tbl>
    <w:p w:rsidR="00FE4E05" w:rsidRPr="002C3673" w:rsidRDefault="00FE4E05" w:rsidP="00FE4E05">
      <w:pPr>
        <w:rPr>
          <w:sz w:val="26"/>
          <w:szCs w:val="26"/>
        </w:rPr>
      </w:pPr>
    </w:p>
    <w:p w:rsidR="00FE4E05" w:rsidRPr="00114CF8" w:rsidRDefault="00FE4E05" w:rsidP="00FE4E05">
      <w:pPr>
        <w:rPr>
          <w:sz w:val="28"/>
          <w:szCs w:val="28"/>
        </w:rPr>
        <w:sectPr w:rsidR="00FE4E05" w:rsidRPr="00114CF8" w:rsidSect="0019371A">
          <w:headerReference w:type="default" r:id="rId100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267136" w:rsidRDefault="00267136" w:rsidP="00FE4E05"/>
    <w:sectPr w:rsidR="00267136" w:rsidSect="0026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AF9" w:rsidRDefault="009D4AF9" w:rsidP="00FE4E05">
      <w:r>
        <w:separator/>
      </w:r>
    </w:p>
  </w:endnote>
  <w:endnote w:type="continuationSeparator" w:id="0">
    <w:p w:rsidR="009D4AF9" w:rsidRDefault="009D4AF9" w:rsidP="00FE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AF9" w:rsidRDefault="009D4AF9" w:rsidP="00FE4E05">
      <w:r>
        <w:separator/>
      </w:r>
    </w:p>
  </w:footnote>
  <w:footnote w:type="continuationSeparator" w:id="0">
    <w:p w:rsidR="009D4AF9" w:rsidRDefault="009D4AF9" w:rsidP="00FE4E05">
      <w:r>
        <w:continuationSeparator/>
      </w:r>
    </w:p>
  </w:footnote>
  <w:footnote w:id="1">
    <w:p w:rsidR="00C870FB" w:rsidRDefault="00C870FB" w:rsidP="00FE4E05">
      <w:pPr>
        <w:pStyle w:val="afa"/>
        <w:spacing w:after="0"/>
        <w:jc w:val="both"/>
      </w:pPr>
      <w:r>
        <w:rPr>
          <w:rStyle w:val="afc"/>
        </w:rPr>
        <w:footnoteRef/>
      </w:r>
      <w:r>
        <w:t xml:space="preserve"> </w:t>
      </w:r>
      <w:r w:rsidRPr="00756950">
        <w:t>Периодичность приобретения сре</w:t>
      </w:r>
      <w:proofErr w:type="gramStart"/>
      <w:r w:rsidRPr="00756950">
        <w:t>дств св</w:t>
      </w:r>
      <w:proofErr w:type="gramEnd"/>
      <w:r w:rsidRPr="00756950">
        <w:t>язи определяется максимальным сроком полезного использования и составляет 5 лет.</w:t>
      </w:r>
    </w:p>
  </w:footnote>
  <w:footnote w:id="2">
    <w:p w:rsidR="00C870FB" w:rsidRDefault="007C7026" w:rsidP="00FE4E05">
      <w:pPr>
        <w:pStyle w:val="afa"/>
        <w:spacing w:after="0"/>
        <w:jc w:val="both"/>
      </w:pPr>
      <w:r>
        <w:rPr>
          <w:rStyle w:val="afc"/>
        </w:rPr>
        <w:t>1</w:t>
      </w:r>
      <w:r w:rsidR="00C870FB">
        <w:t xml:space="preserve"> </w:t>
      </w:r>
      <w:r w:rsidR="00C870FB" w:rsidRPr="0038581A">
        <w:rPr>
          <w:rFonts w:ascii="Times New Roman" w:hAnsi="Times New Roman" w:cs="Times New Roman"/>
        </w:rPr>
        <w:t>Периодичность приобретения планшетного компьютера определяется максимальным сроком полезного использования и составляет 3 года.</w:t>
      </w:r>
    </w:p>
  </w:footnote>
  <w:footnote w:id="3">
    <w:p w:rsidR="00C870FB" w:rsidRDefault="007C7026" w:rsidP="00FE4E05">
      <w:pPr>
        <w:pStyle w:val="afa"/>
        <w:spacing w:after="0"/>
        <w:jc w:val="both"/>
      </w:pPr>
      <w:r>
        <w:rPr>
          <w:rStyle w:val="afc"/>
        </w:rPr>
        <w:t>2</w:t>
      </w:r>
      <w:r w:rsidR="00C870FB">
        <w:t> 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</w:footnote>
  <w:footnote w:id="4">
    <w:p w:rsidR="00C870FB" w:rsidRDefault="00F17325" w:rsidP="00FE4E05">
      <w:pPr>
        <w:pStyle w:val="afa"/>
        <w:spacing w:after="0"/>
        <w:jc w:val="both"/>
      </w:pPr>
      <w:r>
        <w:t>2</w:t>
      </w:r>
      <w:r w:rsidR="00C870FB">
        <w:t> </w:t>
      </w:r>
      <w:r w:rsidR="00C870FB" w:rsidRPr="0038581A">
        <w:t>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9971"/>
      <w:docPartObj>
        <w:docPartGallery w:val="Page Numbers (Top of Page)"/>
        <w:docPartUnique/>
      </w:docPartObj>
    </w:sdtPr>
    <w:sdtEndPr/>
    <w:sdtContent>
      <w:p w:rsidR="00C870FB" w:rsidRDefault="00C870F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CAD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C870FB" w:rsidRDefault="00C870F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235058"/>
      <w:docPartObj>
        <w:docPartGallery w:val="Page Numbers (Top of Page)"/>
        <w:docPartUnique/>
      </w:docPartObj>
    </w:sdtPr>
    <w:sdtEndPr/>
    <w:sdtContent>
      <w:p w:rsidR="00C870FB" w:rsidRDefault="00C870F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CAD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C870FB" w:rsidRDefault="00C870F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D5E0D25"/>
    <w:multiLevelType w:val="hybridMultilevel"/>
    <w:tmpl w:val="F6104638"/>
    <w:lvl w:ilvl="0" w:tplc="5F140492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A4F4BE6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E8A20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0822C7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5900A9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07A27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DF65C1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ED42BE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D4C10F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0FB7061F"/>
    <w:multiLevelType w:val="hybridMultilevel"/>
    <w:tmpl w:val="1910D55C"/>
    <w:lvl w:ilvl="0" w:tplc="C97AF53C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B3F8C39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EB61FE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D88B2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BE8E49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1D2E2F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D02FF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E6CEAC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7C0FD1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>
    <w:nsid w:val="1E030A63"/>
    <w:multiLevelType w:val="hybridMultilevel"/>
    <w:tmpl w:val="75DAA740"/>
    <w:lvl w:ilvl="0" w:tplc="DD6C012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556A4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9077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34D36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8E4A2B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E802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303A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A4A8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8429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E5F5C8D"/>
    <w:multiLevelType w:val="hybridMultilevel"/>
    <w:tmpl w:val="B104729E"/>
    <w:lvl w:ilvl="0" w:tplc="8418EE90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68C7EA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D22425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0F2CF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3EEE20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30EF30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6D602C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71A9F6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F5287F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252F3291"/>
    <w:multiLevelType w:val="hybridMultilevel"/>
    <w:tmpl w:val="61EC3314"/>
    <w:lvl w:ilvl="0" w:tplc="E914247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683091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73EFCF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EC6496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C3C72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508D0E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98C026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72682D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ECE0B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25CA7301"/>
    <w:multiLevelType w:val="hybridMultilevel"/>
    <w:tmpl w:val="807C8664"/>
    <w:lvl w:ilvl="0" w:tplc="48681E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84C432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636EBC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F87C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14D00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1C73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E18A3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16484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2850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AA92459"/>
    <w:multiLevelType w:val="hybridMultilevel"/>
    <w:tmpl w:val="6AF001DE"/>
    <w:lvl w:ilvl="0" w:tplc="07EA0C54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356E3FF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0A6E13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DCCE78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A4ABA6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6C2CCF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36EEC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E6801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7541A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>
    <w:nsid w:val="43654D5D"/>
    <w:multiLevelType w:val="hybridMultilevel"/>
    <w:tmpl w:val="3BF0D696"/>
    <w:lvl w:ilvl="0" w:tplc="C64039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9BC7F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FB80A6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9CE76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1FEC5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4CE9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7A87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5809E7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342DC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7E3A4F"/>
    <w:multiLevelType w:val="hybridMultilevel"/>
    <w:tmpl w:val="4650F7AE"/>
    <w:lvl w:ilvl="0" w:tplc="540A6B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518C3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87215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20C7C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E60B7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A683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7122C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BDC418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C9E1E8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3642F3B"/>
    <w:multiLevelType w:val="hybridMultilevel"/>
    <w:tmpl w:val="66322726"/>
    <w:lvl w:ilvl="0" w:tplc="314C7BEE">
      <w:start w:val="1"/>
      <w:numFmt w:val="bullet"/>
      <w:lvlText w:val="–"/>
      <w:lvlJc w:val="left"/>
      <w:pPr>
        <w:ind w:left="1418" w:hanging="360"/>
      </w:pPr>
      <w:rPr>
        <w:rFonts w:ascii="Arial" w:eastAsia="Times New Roman" w:hAnsi="Arial"/>
      </w:rPr>
    </w:lvl>
    <w:lvl w:ilvl="1" w:tplc="F08007F8">
      <w:start w:val="1"/>
      <w:numFmt w:val="bullet"/>
      <w:lvlText w:val="o"/>
      <w:lvlJc w:val="left"/>
      <w:pPr>
        <w:ind w:left="2138" w:hanging="360"/>
      </w:pPr>
      <w:rPr>
        <w:rFonts w:ascii="Courier New" w:eastAsia="Times New Roman" w:hAnsi="Courier New"/>
      </w:rPr>
    </w:lvl>
    <w:lvl w:ilvl="2" w:tplc="2DC2EBDA">
      <w:start w:val="1"/>
      <w:numFmt w:val="bullet"/>
      <w:lvlText w:val="§"/>
      <w:lvlJc w:val="left"/>
      <w:pPr>
        <w:ind w:left="2858" w:hanging="360"/>
      </w:pPr>
      <w:rPr>
        <w:rFonts w:ascii="Wingdings" w:eastAsia="Times New Roman" w:hAnsi="Wingdings"/>
      </w:rPr>
    </w:lvl>
    <w:lvl w:ilvl="3" w:tplc="8A16F3E8">
      <w:start w:val="1"/>
      <w:numFmt w:val="bullet"/>
      <w:lvlText w:val="·"/>
      <w:lvlJc w:val="left"/>
      <w:pPr>
        <w:ind w:left="3578" w:hanging="360"/>
      </w:pPr>
      <w:rPr>
        <w:rFonts w:ascii="Symbol" w:eastAsia="Times New Roman" w:hAnsi="Symbol"/>
      </w:rPr>
    </w:lvl>
    <w:lvl w:ilvl="4" w:tplc="91501D46">
      <w:start w:val="1"/>
      <w:numFmt w:val="bullet"/>
      <w:lvlText w:val="o"/>
      <w:lvlJc w:val="left"/>
      <w:pPr>
        <w:ind w:left="4298" w:hanging="360"/>
      </w:pPr>
      <w:rPr>
        <w:rFonts w:ascii="Courier New" w:eastAsia="Times New Roman" w:hAnsi="Courier New"/>
      </w:rPr>
    </w:lvl>
    <w:lvl w:ilvl="5" w:tplc="85CC5128">
      <w:start w:val="1"/>
      <w:numFmt w:val="bullet"/>
      <w:lvlText w:val="§"/>
      <w:lvlJc w:val="left"/>
      <w:pPr>
        <w:ind w:left="5018" w:hanging="360"/>
      </w:pPr>
      <w:rPr>
        <w:rFonts w:ascii="Wingdings" w:eastAsia="Times New Roman" w:hAnsi="Wingdings"/>
      </w:rPr>
    </w:lvl>
    <w:lvl w:ilvl="6" w:tplc="F5A66D5A">
      <w:start w:val="1"/>
      <w:numFmt w:val="bullet"/>
      <w:lvlText w:val="·"/>
      <w:lvlJc w:val="left"/>
      <w:pPr>
        <w:ind w:left="5738" w:hanging="360"/>
      </w:pPr>
      <w:rPr>
        <w:rFonts w:ascii="Symbol" w:eastAsia="Times New Roman" w:hAnsi="Symbol"/>
      </w:rPr>
    </w:lvl>
    <w:lvl w:ilvl="7" w:tplc="A7EA3494">
      <w:start w:val="1"/>
      <w:numFmt w:val="bullet"/>
      <w:lvlText w:val="o"/>
      <w:lvlJc w:val="left"/>
      <w:pPr>
        <w:ind w:left="6458" w:hanging="360"/>
      </w:pPr>
      <w:rPr>
        <w:rFonts w:ascii="Courier New" w:eastAsia="Times New Roman" w:hAnsi="Courier New"/>
      </w:rPr>
    </w:lvl>
    <w:lvl w:ilvl="8" w:tplc="6712B4E4">
      <w:start w:val="1"/>
      <w:numFmt w:val="bullet"/>
      <w:lvlText w:val="§"/>
      <w:lvlJc w:val="left"/>
      <w:pPr>
        <w:ind w:left="7178" w:hanging="360"/>
      </w:pPr>
      <w:rPr>
        <w:rFonts w:ascii="Wingdings" w:eastAsia="Times New Roman" w:hAnsi="Wingdings"/>
      </w:rPr>
    </w:lvl>
  </w:abstractNum>
  <w:abstractNum w:abstractNumId="11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E05"/>
    <w:rsid w:val="00061EFC"/>
    <w:rsid w:val="000A41A8"/>
    <w:rsid w:val="001139AB"/>
    <w:rsid w:val="0011461B"/>
    <w:rsid w:val="001911E5"/>
    <w:rsid w:val="0019371A"/>
    <w:rsid w:val="00200B0B"/>
    <w:rsid w:val="00210963"/>
    <w:rsid w:val="002548A8"/>
    <w:rsid w:val="00267136"/>
    <w:rsid w:val="00306A38"/>
    <w:rsid w:val="00355B0E"/>
    <w:rsid w:val="0047688C"/>
    <w:rsid w:val="005210F1"/>
    <w:rsid w:val="00597568"/>
    <w:rsid w:val="00717EAD"/>
    <w:rsid w:val="007A263E"/>
    <w:rsid w:val="007C2E94"/>
    <w:rsid w:val="007C7026"/>
    <w:rsid w:val="007D2DB2"/>
    <w:rsid w:val="00803C95"/>
    <w:rsid w:val="008112F4"/>
    <w:rsid w:val="008B26F5"/>
    <w:rsid w:val="00917614"/>
    <w:rsid w:val="00947A2D"/>
    <w:rsid w:val="009663CB"/>
    <w:rsid w:val="009B6E12"/>
    <w:rsid w:val="009D2B4A"/>
    <w:rsid w:val="009D4AF9"/>
    <w:rsid w:val="00A83A57"/>
    <w:rsid w:val="00A85CAD"/>
    <w:rsid w:val="00A97E4D"/>
    <w:rsid w:val="00BD6B7E"/>
    <w:rsid w:val="00C03D95"/>
    <w:rsid w:val="00C17A88"/>
    <w:rsid w:val="00C346E2"/>
    <w:rsid w:val="00C62F0F"/>
    <w:rsid w:val="00C870FB"/>
    <w:rsid w:val="00C94DA8"/>
    <w:rsid w:val="00CB03DD"/>
    <w:rsid w:val="00CB4C0E"/>
    <w:rsid w:val="00CE2132"/>
    <w:rsid w:val="00CF388C"/>
    <w:rsid w:val="00D17274"/>
    <w:rsid w:val="00DC1CE8"/>
    <w:rsid w:val="00DE45BF"/>
    <w:rsid w:val="00DF657A"/>
    <w:rsid w:val="00E642D0"/>
    <w:rsid w:val="00F17325"/>
    <w:rsid w:val="00F64459"/>
    <w:rsid w:val="00F70CE2"/>
    <w:rsid w:val="00F91F3E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E05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E4E05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E4E05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E4E05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FE4E05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FE4E05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E4E05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E4E05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E4E05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E05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4E05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E05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4E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4E0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4E0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4E05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4E05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4E05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Title"/>
    <w:basedOn w:val="a"/>
    <w:link w:val="a4"/>
    <w:uiPriority w:val="10"/>
    <w:qFormat/>
    <w:rsid w:val="00FE4E05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FE4E05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5">
    <w:name w:val="Subtitle"/>
    <w:basedOn w:val="a"/>
    <w:link w:val="a6"/>
    <w:uiPriority w:val="11"/>
    <w:qFormat/>
    <w:rsid w:val="00FE4E05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4E05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FE4E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E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FE4E0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FE4E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FE4E0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E4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FE4E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4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E4E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4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E4E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ody Text Indent"/>
    <w:basedOn w:val="a"/>
    <w:link w:val="af1"/>
    <w:uiPriority w:val="99"/>
    <w:semiHidden/>
    <w:rsid w:val="00FE4E05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4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E4E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Hyperlink"/>
    <w:basedOn w:val="a0"/>
    <w:uiPriority w:val="99"/>
    <w:rsid w:val="00FE4E0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FE4E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E4E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2">
    <w:name w:val="Font Style42"/>
    <w:uiPriority w:val="99"/>
    <w:rsid w:val="00FE4E05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FE4E05"/>
    <w:rPr>
      <w:rFonts w:cs="Times New Roman"/>
    </w:rPr>
  </w:style>
  <w:style w:type="paragraph" w:styleId="af5">
    <w:name w:val="List Paragraph"/>
    <w:basedOn w:val="a"/>
    <w:uiPriority w:val="34"/>
    <w:qFormat/>
    <w:rsid w:val="00FE4E05"/>
    <w:pPr>
      <w:ind w:left="720"/>
      <w:contextualSpacing/>
    </w:pPr>
  </w:style>
  <w:style w:type="character" w:customStyle="1" w:styleId="FontStyle15">
    <w:name w:val="Font Style15"/>
    <w:uiPriority w:val="99"/>
    <w:rsid w:val="00FE4E05"/>
    <w:rPr>
      <w:rFonts w:ascii="Sylfaen" w:hAnsi="Sylfaen"/>
      <w:sz w:val="28"/>
    </w:rPr>
  </w:style>
  <w:style w:type="character" w:customStyle="1" w:styleId="ConsPlusNormal0">
    <w:name w:val="ConsPlusNormal Знак"/>
    <w:link w:val="ConsPlusNormal"/>
    <w:locked/>
    <w:rsid w:val="00FE4E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FE4E05"/>
    <w:pPr>
      <w:widowControl w:val="0"/>
      <w:spacing w:line="322" w:lineRule="exact"/>
      <w:jc w:val="center"/>
    </w:pPr>
    <w:rPr>
      <w:rFonts w:ascii="Sylfaen" w:hAnsi="Sylfaen" w:cs="Calibri"/>
    </w:rPr>
  </w:style>
  <w:style w:type="character" w:customStyle="1" w:styleId="FontStyle12">
    <w:name w:val="Font Style12"/>
    <w:uiPriority w:val="99"/>
    <w:rsid w:val="00FE4E05"/>
    <w:rPr>
      <w:rFonts w:ascii="Sylfaen" w:hAnsi="Sylfaen"/>
      <w:b/>
      <w:sz w:val="26"/>
    </w:rPr>
  </w:style>
  <w:style w:type="table" w:styleId="af6">
    <w:name w:val="Table Grid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E4E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FE4E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FE4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FE4E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FE4E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FE4E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FE4E05"/>
    <w:pPr>
      <w:widowControl w:val="0"/>
      <w:ind w:left="720" w:right="720"/>
    </w:pPr>
    <w:rPr>
      <w:rFonts w:ascii="Sylfaen" w:hAnsi="Sylfaen" w:cs="Calibri"/>
      <w:i/>
    </w:rPr>
  </w:style>
  <w:style w:type="character" w:customStyle="1" w:styleId="24">
    <w:name w:val="Цитата 2 Знак"/>
    <w:basedOn w:val="a0"/>
    <w:link w:val="23"/>
    <w:uiPriority w:val="29"/>
    <w:rsid w:val="00FE4E05"/>
    <w:rPr>
      <w:rFonts w:ascii="Sylfaen" w:eastAsia="Times New Roman" w:hAnsi="Sylfaen" w:cs="Calibri"/>
      <w:i/>
      <w:sz w:val="24"/>
      <w:szCs w:val="24"/>
      <w:lang w:eastAsia="ru-RU"/>
    </w:rPr>
  </w:style>
  <w:style w:type="paragraph" w:styleId="af7">
    <w:name w:val="Intense Quote"/>
    <w:basedOn w:val="a"/>
    <w:next w:val="a"/>
    <w:link w:val="af8"/>
    <w:uiPriority w:val="30"/>
    <w:qFormat/>
    <w:rsid w:val="00FE4E05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Sylfaen" w:hAnsi="Sylfaen" w:cs="Calibri"/>
      <w:i/>
    </w:rPr>
  </w:style>
  <w:style w:type="character" w:customStyle="1" w:styleId="af8">
    <w:name w:val="Выделенная цитата Знак"/>
    <w:basedOn w:val="a0"/>
    <w:link w:val="af7"/>
    <w:uiPriority w:val="30"/>
    <w:rsid w:val="00FE4E05"/>
    <w:rPr>
      <w:rFonts w:ascii="Sylfaen" w:eastAsia="Times New Roman" w:hAnsi="Sylfaen" w:cs="Calibri"/>
      <w:i/>
      <w:sz w:val="24"/>
      <w:szCs w:val="24"/>
      <w:shd w:val="clear" w:color="F2F2F2" w:fill="F2F2F2"/>
      <w:lang w:eastAsia="ru-RU"/>
    </w:rPr>
  </w:style>
  <w:style w:type="character" w:customStyle="1" w:styleId="HeaderChar">
    <w:name w:val="Header Char"/>
    <w:uiPriority w:val="99"/>
    <w:rsid w:val="00FE4E05"/>
  </w:style>
  <w:style w:type="character" w:customStyle="1" w:styleId="FooterChar">
    <w:name w:val="Footer Char"/>
    <w:uiPriority w:val="99"/>
    <w:rsid w:val="00FE4E05"/>
  </w:style>
  <w:style w:type="paragraph" w:styleId="af9">
    <w:name w:val="caption"/>
    <w:basedOn w:val="a"/>
    <w:next w:val="a"/>
    <w:uiPriority w:val="35"/>
    <w:semiHidden/>
    <w:unhideWhenUsed/>
    <w:qFormat/>
    <w:rsid w:val="00FE4E05"/>
    <w:pPr>
      <w:widowControl w:val="0"/>
      <w:spacing w:line="276" w:lineRule="auto"/>
    </w:pPr>
    <w:rPr>
      <w:rFonts w:ascii="Sylfaen" w:hAnsi="Sylfaen" w:cs="Calibri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FE4E05"/>
  </w:style>
  <w:style w:type="table" w:customStyle="1" w:styleId="TableGridLight">
    <w:name w:val="Table Grid Light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cs="Calibri"/>
      </w:rPr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Calibri"/>
        <w:b/>
        <w:caps/>
        <w:color w:val="404040"/>
      </w:rPr>
    </w:tblStylePr>
    <w:tblStylePr w:type="firstCol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Calibri"/>
        <w:b/>
        <w:caps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">
    <w:name w:val="Таблица простая 4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">
    <w:name w:val="Таблица простая 5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band1Vert">
      <w:rPr>
        <w:rFonts w:cs="Calibri"/>
      </w:rPr>
      <w:tblPr/>
      <w:tcPr>
        <w:shd w:val="clear" w:color="FFFFFF" w:fill="8A8A8A"/>
      </w:tcPr>
    </w:tblStylePr>
    <w:tblStylePr w:type="band1Horz">
      <w:rPr>
        <w:rFonts w:cs="Calibri"/>
      </w:rPr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band1Vert">
      <w:rPr>
        <w:rFonts w:cs="Calibri"/>
      </w:rPr>
      <w:tblPr/>
      <w:tcPr>
        <w:shd w:val="clear" w:color="FFFFFF" w:fill="AEC4E0"/>
      </w:tcPr>
    </w:tblStylePr>
    <w:tblStylePr w:type="band1Horz">
      <w:rPr>
        <w:rFonts w:cs="Calibri"/>
      </w:rPr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band1Vert">
      <w:rPr>
        <w:rFonts w:cs="Calibri"/>
      </w:rPr>
      <w:tblPr/>
      <w:tcPr>
        <w:shd w:val="clear" w:color="FFFFFF" w:fill="E2AEAD"/>
      </w:tcPr>
    </w:tblStylePr>
    <w:tblStylePr w:type="band1Horz">
      <w:rPr>
        <w:rFonts w:cs="Calibri"/>
      </w:rPr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band1Vert">
      <w:rPr>
        <w:rFonts w:cs="Calibri"/>
      </w:rPr>
      <w:tblPr/>
      <w:tcPr>
        <w:shd w:val="clear" w:color="FFFFFF" w:fill="D0DFB2"/>
      </w:tcPr>
    </w:tblStylePr>
    <w:tblStylePr w:type="band1Horz">
      <w:rPr>
        <w:rFonts w:cs="Calibri"/>
      </w:rPr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band1Vert">
      <w:rPr>
        <w:rFonts w:cs="Calibri"/>
      </w:rPr>
      <w:tblPr/>
      <w:tcPr>
        <w:shd w:val="clear" w:color="FFFFFF" w:fill="C4B7D4"/>
      </w:tcPr>
    </w:tblStylePr>
    <w:tblStylePr w:type="band1Horz">
      <w:rPr>
        <w:rFonts w:cs="Calibri"/>
      </w:rPr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band1Vert">
      <w:rPr>
        <w:rFonts w:cs="Calibri"/>
      </w:rPr>
      <w:tblPr/>
      <w:tcPr>
        <w:shd w:val="clear" w:color="FFFFFF" w:fill="ACD8E4"/>
      </w:tcPr>
    </w:tblStylePr>
    <w:tblStylePr w:type="band1Horz">
      <w:rPr>
        <w:rFonts w:cs="Calibri"/>
      </w:rPr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band1Vert">
      <w:rPr>
        <w:rFonts w:cs="Calibri"/>
      </w:rPr>
      <w:tblPr/>
      <w:tcPr>
        <w:shd w:val="clear" w:color="FFFFFF" w:fill="FBCEAA"/>
      </w:tcPr>
    </w:tblStylePr>
    <w:tblStylePr w:type="band1Horz">
      <w:rPr>
        <w:rFonts w:cs="Calibri"/>
      </w:rPr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Calibri"/>
        <w:b/>
        <w:color w:val="7F7F7F"/>
      </w:rPr>
    </w:tblStylePr>
    <w:tblStylePr w:type="firstCol">
      <w:rPr>
        <w:rFonts w:cs="Calibri"/>
        <w:b/>
        <w:color w:val="7F7F7F"/>
      </w:rPr>
    </w:tblStylePr>
    <w:tblStylePr w:type="lastCol">
      <w:rPr>
        <w:rFonts w:cs="Calibri"/>
        <w:b/>
        <w:color w:val="7F7F7F"/>
      </w:rPr>
    </w:tblStylePr>
    <w:tblStylePr w:type="band1Vert">
      <w:rPr>
        <w:rFonts w:cs="Calibri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Calibri"/>
        <w:b/>
        <w:color w:val="A6BFDD"/>
      </w:rPr>
    </w:tblStylePr>
    <w:tblStylePr w:type="firstCol">
      <w:rPr>
        <w:rFonts w:cs="Calibri"/>
        <w:b/>
        <w:color w:val="A6BFDD"/>
      </w:rPr>
    </w:tblStylePr>
    <w:tblStylePr w:type="lastCol">
      <w:rPr>
        <w:rFonts w:cs="Calibri"/>
        <w:b/>
        <w:color w:val="A6BFDD"/>
      </w:r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Calibri"/>
        <w:b/>
        <w:color w:val="D99695"/>
      </w:r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Calibri"/>
        <w:b/>
        <w:color w:val="B2A1C6"/>
      </w:r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cs="Calibri"/>
      </w:rPr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cs="Calibri"/>
      </w:rPr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cs="Calibri"/>
      </w:rPr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cs="Calibri"/>
      </w:rPr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cs="Calibri"/>
      </w:rPr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cs="Calibri"/>
      </w:rPr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cs="Calibri"/>
      </w:rPr>
      <w:tblPr/>
      <w:tcPr>
        <w:shd w:val="clear" w:color="FFFFFF" w:fill="FDE4D0"/>
      </w:tcPr>
    </w:tblStylePr>
  </w:style>
  <w:style w:type="table" w:customStyle="1" w:styleId="-210">
    <w:name w:val="Список-таблица 2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-610">
    <w:name w:val="Список-таблица 6 цветн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Calibri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Calibri"/>
        <w:b/>
        <w:color w:val="000000"/>
      </w:rPr>
    </w:tblStylePr>
    <w:tblStylePr w:type="lastCol">
      <w:rPr>
        <w:rFonts w:cs="Calibri"/>
        <w:b/>
        <w:color w:val="00000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Calibri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Calibri"/>
        <w:b/>
        <w:color w:val="2A4A71"/>
      </w:rPr>
    </w:tblStylePr>
    <w:tblStylePr w:type="lastCol">
      <w:rPr>
        <w:rFonts w:cs="Calibri"/>
        <w:b/>
        <w:color w:val="2A4A71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Calibri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Calibri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Calibri"/>
        <w:b/>
        <w:color w:val="C3D69B"/>
      </w:rPr>
    </w:tblStylePr>
    <w:tblStylePr w:type="lastCol">
      <w:rPr>
        <w:rFonts w:cs="Calibri"/>
        <w:b/>
        <w:color w:val="C3D69B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Calibri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Calibri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Calibri"/>
        <w:b/>
        <w:color w:val="92CCDC"/>
      </w:rPr>
    </w:tblStylePr>
    <w:tblStylePr w:type="lastCol">
      <w:rPr>
        <w:rFonts w:cs="Calibri"/>
        <w:b/>
        <w:color w:val="92CCDC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Calibri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Calibri"/>
        <w:b/>
        <w:color w:val="FAC090"/>
      </w:rPr>
    </w:tblStylePr>
    <w:tblStylePr w:type="lastCol">
      <w:rPr>
        <w:rFonts w:cs="Calibri"/>
        <w:b/>
        <w:color w:val="FAC09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a">
    <w:name w:val="footnote text"/>
    <w:basedOn w:val="a"/>
    <w:link w:val="afb"/>
    <w:uiPriority w:val="99"/>
    <w:semiHidden/>
    <w:unhideWhenUsed/>
    <w:rsid w:val="00FE4E05"/>
    <w:pPr>
      <w:widowControl w:val="0"/>
      <w:spacing w:after="40"/>
    </w:pPr>
    <w:rPr>
      <w:rFonts w:ascii="Sylfaen" w:hAnsi="Sylfaen" w:cs="Calibri"/>
      <w:sz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FE4E05"/>
    <w:rPr>
      <w:rFonts w:ascii="Sylfaen" w:eastAsia="Times New Roman" w:hAnsi="Sylfaen" w:cs="Calibri"/>
      <w:sz w:val="18"/>
      <w:szCs w:val="24"/>
      <w:lang w:eastAsia="ru-RU"/>
    </w:rPr>
  </w:style>
  <w:style w:type="character" w:styleId="afc">
    <w:name w:val="footnote reference"/>
    <w:basedOn w:val="a0"/>
    <w:uiPriority w:val="99"/>
    <w:unhideWhenUsed/>
    <w:rsid w:val="00FE4E05"/>
    <w:rPr>
      <w:rFonts w:cs="Times New Roman"/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FE4E05"/>
    <w:pPr>
      <w:widowControl w:val="0"/>
    </w:pPr>
    <w:rPr>
      <w:rFonts w:ascii="Sylfaen" w:hAnsi="Sylfaen" w:cs="Calibri"/>
      <w:sz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FE4E05"/>
    <w:rPr>
      <w:rFonts w:ascii="Sylfaen" w:eastAsia="Times New Roman" w:hAnsi="Sylfaen" w:cs="Calibri"/>
      <w:sz w:val="20"/>
      <w:szCs w:val="24"/>
      <w:lang w:eastAsia="ru-RU"/>
    </w:rPr>
  </w:style>
  <w:style w:type="character" w:styleId="aff">
    <w:name w:val="endnote reference"/>
    <w:basedOn w:val="a0"/>
    <w:uiPriority w:val="99"/>
    <w:semiHidden/>
    <w:unhideWhenUsed/>
    <w:rsid w:val="00FE4E05"/>
    <w:rPr>
      <w:rFonts w:cs="Times New Roman"/>
      <w:vertAlign w:val="superscript"/>
    </w:rPr>
  </w:style>
  <w:style w:type="paragraph" w:styleId="12">
    <w:name w:val="toc 1"/>
    <w:basedOn w:val="a"/>
    <w:next w:val="a"/>
    <w:uiPriority w:val="39"/>
    <w:unhideWhenUsed/>
    <w:rsid w:val="00FE4E05"/>
    <w:pPr>
      <w:widowControl w:val="0"/>
      <w:spacing w:after="57"/>
    </w:pPr>
    <w:rPr>
      <w:rFonts w:ascii="Sylfaen" w:hAnsi="Sylfaen" w:cs="Calibri"/>
    </w:rPr>
  </w:style>
  <w:style w:type="paragraph" w:styleId="25">
    <w:name w:val="toc 2"/>
    <w:basedOn w:val="a"/>
    <w:next w:val="a"/>
    <w:uiPriority w:val="39"/>
    <w:unhideWhenUsed/>
    <w:rsid w:val="00FE4E05"/>
    <w:pPr>
      <w:widowControl w:val="0"/>
      <w:spacing w:after="57"/>
      <w:ind w:left="283"/>
    </w:pPr>
    <w:rPr>
      <w:rFonts w:ascii="Sylfaen" w:hAnsi="Sylfaen" w:cs="Calibri"/>
    </w:rPr>
  </w:style>
  <w:style w:type="paragraph" w:styleId="32">
    <w:name w:val="toc 3"/>
    <w:basedOn w:val="a"/>
    <w:next w:val="a"/>
    <w:uiPriority w:val="39"/>
    <w:unhideWhenUsed/>
    <w:rsid w:val="00FE4E05"/>
    <w:pPr>
      <w:widowControl w:val="0"/>
      <w:spacing w:after="57"/>
      <w:ind w:left="567"/>
    </w:pPr>
    <w:rPr>
      <w:rFonts w:ascii="Sylfaen" w:hAnsi="Sylfaen" w:cs="Calibri"/>
    </w:rPr>
  </w:style>
  <w:style w:type="paragraph" w:styleId="42">
    <w:name w:val="toc 4"/>
    <w:basedOn w:val="a"/>
    <w:next w:val="a"/>
    <w:uiPriority w:val="39"/>
    <w:unhideWhenUsed/>
    <w:rsid w:val="00FE4E05"/>
    <w:pPr>
      <w:widowControl w:val="0"/>
      <w:spacing w:after="57"/>
      <w:ind w:left="850"/>
    </w:pPr>
    <w:rPr>
      <w:rFonts w:ascii="Sylfaen" w:hAnsi="Sylfaen" w:cs="Calibri"/>
    </w:rPr>
  </w:style>
  <w:style w:type="paragraph" w:styleId="52">
    <w:name w:val="toc 5"/>
    <w:basedOn w:val="a"/>
    <w:next w:val="a"/>
    <w:uiPriority w:val="39"/>
    <w:unhideWhenUsed/>
    <w:rsid w:val="00FE4E05"/>
    <w:pPr>
      <w:widowControl w:val="0"/>
      <w:spacing w:after="57"/>
      <w:ind w:left="1134"/>
    </w:pPr>
    <w:rPr>
      <w:rFonts w:ascii="Sylfaen" w:hAnsi="Sylfaen" w:cs="Calibri"/>
    </w:rPr>
  </w:style>
  <w:style w:type="paragraph" w:styleId="61">
    <w:name w:val="toc 6"/>
    <w:basedOn w:val="a"/>
    <w:next w:val="a"/>
    <w:uiPriority w:val="39"/>
    <w:unhideWhenUsed/>
    <w:rsid w:val="00FE4E05"/>
    <w:pPr>
      <w:widowControl w:val="0"/>
      <w:spacing w:after="57"/>
      <w:ind w:left="1417"/>
    </w:pPr>
    <w:rPr>
      <w:rFonts w:ascii="Sylfaen" w:hAnsi="Sylfaen" w:cs="Calibri"/>
    </w:rPr>
  </w:style>
  <w:style w:type="paragraph" w:styleId="71">
    <w:name w:val="toc 7"/>
    <w:basedOn w:val="a"/>
    <w:next w:val="a"/>
    <w:uiPriority w:val="39"/>
    <w:unhideWhenUsed/>
    <w:rsid w:val="00FE4E05"/>
    <w:pPr>
      <w:widowControl w:val="0"/>
      <w:spacing w:after="57"/>
      <w:ind w:left="1701"/>
    </w:pPr>
    <w:rPr>
      <w:rFonts w:ascii="Sylfaen" w:hAnsi="Sylfaen" w:cs="Calibri"/>
    </w:rPr>
  </w:style>
  <w:style w:type="paragraph" w:styleId="81">
    <w:name w:val="toc 8"/>
    <w:basedOn w:val="a"/>
    <w:next w:val="a"/>
    <w:uiPriority w:val="39"/>
    <w:unhideWhenUsed/>
    <w:rsid w:val="00FE4E05"/>
    <w:pPr>
      <w:widowControl w:val="0"/>
      <w:spacing w:after="57"/>
      <w:ind w:left="1984"/>
    </w:pPr>
    <w:rPr>
      <w:rFonts w:ascii="Sylfaen" w:hAnsi="Sylfaen" w:cs="Calibri"/>
    </w:rPr>
  </w:style>
  <w:style w:type="paragraph" w:styleId="91">
    <w:name w:val="toc 9"/>
    <w:basedOn w:val="a"/>
    <w:next w:val="a"/>
    <w:uiPriority w:val="39"/>
    <w:unhideWhenUsed/>
    <w:rsid w:val="00FE4E05"/>
    <w:pPr>
      <w:widowControl w:val="0"/>
      <w:spacing w:after="57"/>
      <w:ind w:left="2268"/>
    </w:pPr>
    <w:rPr>
      <w:rFonts w:ascii="Sylfaen" w:hAnsi="Sylfaen" w:cs="Calibri"/>
    </w:rPr>
  </w:style>
  <w:style w:type="paragraph" w:styleId="aff0">
    <w:name w:val="TOC Heading"/>
    <w:basedOn w:val="1"/>
    <w:uiPriority w:val="39"/>
    <w:unhideWhenUsed/>
    <w:rsid w:val="00FE4E05"/>
    <w:pPr>
      <w:keepNext w:val="0"/>
      <w:spacing w:after="200" w:line="276" w:lineRule="auto"/>
      <w:jc w:val="left"/>
      <w:outlineLvl w:val="9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styleId="aff1">
    <w:name w:val="table of figures"/>
    <w:basedOn w:val="a"/>
    <w:next w:val="a"/>
    <w:uiPriority w:val="99"/>
    <w:unhideWhenUsed/>
    <w:rsid w:val="00FE4E05"/>
    <w:pPr>
      <w:widowControl w:val="0"/>
    </w:pPr>
    <w:rPr>
      <w:rFonts w:ascii="Sylfaen" w:hAnsi="Sylfaen" w:cs="Calibri"/>
    </w:rPr>
  </w:style>
  <w:style w:type="paragraph" w:customStyle="1" w:styleId="Style3">
    <w:name w:val="Style3"/>
    <w:basedOn w:val="a"/>
    <w:uiPriority w:val="99"/>
    <w:rsid w:val="00FE4E05"/>
    <w:pPr>
      <w:widowControl w:val="0"/>
      <w:spacing w:line="322" w:lineRule="exact"/>
      <w:ind w:firstLine="845"/>
    </w:pPr>
    <w:rPr>
      <w:rFonts w:ascii="Sylfaen" w:hAnsi="Sylfaen" w:cs="Calibri"/>
    </w:rPr>
  </w:style>
  <w:style w:type="paragraph" w:customStyle="1" w:styleId="Style4">
    <w:name w:val="Style4"/>
    <w:basedOn w:val="a"/>
    <w:uiPriority w:val="99"/>
    <w:rsid w:val="00FE4E05"/>
    <w:pPr>
      <w:widowControl w:val="0"/>
      <w:spacing w:line="322" w:lineRule="exact"/>
      <w:ind w:firstLine="845"/>
      <w:jc w:val="both"/>
    </w:pPr>
    <w:rPr>
      <w:rFonts w:ascii="Sylfaen" w:hAnsi="Sylfaen" w:cs="Calibri"/>
    </w:rPr>
  </w:style>
  <w:style w:type="character" w:customStyle="1" w:styleId="FontStyle13">
    <w:name w:val="Font Style13"/>
    <w:uiPriority w:val="99"/>
    <w:rsid w:val="00FE4E05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FE4E05"/>
    <w:pPr>
      <w:widowControl w:val="0"/>
      <w:spacing w:line="317" w:lineRule="exact"/>
      <w:ind w:firstLine="845"/>
    </w:pPr>
    <w:rPr>
      <w:rFonts w:ascii="Sylfaen" w:hAnsi="Sylfaen" w:cs="Calibri"/>
    </w:rPr>
  </w:style>
  <w:style w:type="paragraph" w:customStyle="1" w:styleId="Style8">
    <w:name w:val="Style8"/>
    <w:basedOn w:val="a"/>
    <w:uiPriority w:val="99"/>
    <w:rsid w:val="00FE4E05"/>
    <w:pPr>
      <w:widowControl w:val="0"/>
      <w:spacing w:line="326" w:lineRule="exact"/>
      <w:ind w:firstLine="965"/>
    </w:pPr>
    <w:rPr>
      <w:rFonts w:ascii="Sylfaen" w:hAnsi="Sylfaen" w:cs="Calibri"/>
    </w:rPr>
  </w:style>
  <w:style w:type="character" w:customStyle="1" w:styleId="FontStyle14">
    <w:name w:val="Font Style14"/>
    <w:uiPriority w:val="99"/>
    <w:rsid w:val="00FE4E05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FE4E05"/>
    <w:pPr>
      <w:widowControl w:val="0"/>
      <w:spacing w:line="326" w:lineRule="exact"/>
      <w:ind w:firstLine="326"/>
    </w:pPr>
    <w:rPr>
      <w:rFonts w:ascii="Sylfaen" w:hAnsi="Sylfaen" w:cs="Calibri"/>
    </w:rPr>
  </w:style>
  <w:style w:type="paragraph" w:customStyle="1" w:styleId="Style5">
    <w:name w:val="Style5"/>
    <w:basedOn w:val="a"/>
    <w:uiPriority w:val="99"/>
    <w:rsid w:val="00FE4E05"/>
    <w:pPr>
      <w:widowControl w:val="0"/>
      <w:spacing w:line="326" w:lineRule="exact"/>
      <w:ind w:firstLine="552"/>
    </w:pPr>
    <w:rPr>
      <w:rFonts w:ascii="Sylfaen" w:hAnsi="Sylfaen" w:cs="Calibri"/>
    </w:rPr>
  </w:style>
  <w:style w:type="paragraph" w:customStyle="1" w:styleId="unformattext">
    <w:name w:val="unformattext"/>
    <w:basedOn w:val="a"/>
    <w:rsid w:val="00FE4E05"/>
    <w:pPr>
      <w:spacing w:before="100" w:beforeAutospacing="1" w:after="100" w:afterAutospacing="1"/>
    </w:pPr>
  </w:style>
  <w:style w:type="paragraph" w:styleId="aff2">
    <w:name w:val="annotation text"/>
    <w:basedOn w:val="a"/>
    <w:link w:val="aff3"/>
    <w:uiPriority w:val="99"/>
    <w:semiHidden/>
    <w:unhideWhenUsed/>
    <w:rsid w:val="00FE4E05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4E05"/>
    <w:rPr>
      <w:rFonts w:ascii="Sylfaen" w:eastAsia="Times New Roman" w:hAnsi="Sylfaen" w:cs="Calibri"/>
      <w:sz w:val="20"/>
      <w:szCs w:val="20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FE4E05"/>
    <w:rPr>
      <w:rFonts w:cs="Times New Roman"/>
      <w:sz w:val="16"/>
    </w:rPr>
  </w:style>
  <w:style w:type="paragraph" w:styleId="aff5">
    <w:name w:val="annotation subject"/>
    <w:basedOn w:val="aff2"/>
    <w:next w:val="aff2"/>
    <w:link w:val="aff6"/>
    <w:uiPriority w:val="99"/>
    <w:semiHidden/>
    <w:unhideWhenUsed/>
    <w:rsid w:val="00FE4E05"/>
    <w:rPr>
      <w:b/>
      <w:bCs/>
    </w:rPr>
  </w:style>
  <w:style w:type="character" w:customStyle="1" w:styleId="aff6">
    <w:name w:val="Тема примечания Знак"/>
    <w:basedOn w:val="aff3"/>
    <w:link w:val="aff5"/>
    <w:uiPriority w:val="99"/>
    <w:semiHidden/>
    <w:rsid w:val="00FE4E05"/>
    <w:rPr>
      <w:rFonts w:ascii="Sylfaen" w:eastAsia="Times New Roman" w:hAnsi="Sylfaen" w:cs="Calibri"/>
      <w:b/>
      <w:bCs/>
      <w:sz w:val="20"/>
      <w:szCs w:val="20"/>
      <w:lang w:eastAsia="ru-RU"/>
    </w:rPr>
  </w:style>
  <w:style w:type="character" w:styleId="aff7">
    <w:name w:val="Placeholder Text"/>
    <w:basedOn w:val="a0"/>
    <w:uiPriority w:val="99"/>
    <w:semiHidden/>
    <w:rsid w:val="00FE4E05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image" Target="media/image10.wmf"/><Relationship Id="rId34" Type="http://schemas.openxmlformats.org/officeDocument/2006/relationships/image" Target="media/image23.png"/><Relationship Id="rId42" Type="http://schemas.openxmlformats.org/officeDocument/2006/relationships/image" Target="media/image31.wmf"/><Relationship Id="rId47" Type="http://schemas.openxmlformats.org/officeDocument/2006/relationships/image" Target="media/image36.wmf"/><Relationship Id="rId50" Type="http://schemas.openxmlformats.org/officeDocument/2006/relationships/image" Target="media/image39.wmf"/><Relationship Id="rId55" Type="http://schemas.openxmlformats.org/officeDocument/2006/relationships/image" Target="media/image44.wmf"/><Relationship Id="rId63" Type="http://schemas.openxmlformats.org/officeDocument/2006/relationships/image" Target="media/image52.wmf"/><Relationship Id="rId68" Type="http://schemas.openxmlformats.org/officeDocument/2006/relationships/image" Target="media/image57.wmf"/><Relationship Id="rId76" Type="http://schemas.openxmlformats.org/officeDocument/2006/relationships/image" Target="media/image65.wmf"/><Relationship Id="rId84" Type="http://schemas.openxmlformats.org/officeDocument/2006/relationships/image" Target="media/image72.wmf"/><Relationship Id="rId89" Type="http://schemas.openxmlformats.org/officeDocument/2006/relationships/image" Target="media/image77.wmf"/><Relationship Id="rId97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7" Type="http://schemas.openxmlformats.org/officeDocument/2006/relationships/footnotes" Target="footnotes.xml"/><Relationship Id="rId71" Type="http://schemas.openxmlformats.org/officeDocument/2006/relationships/image" Target="media/image60.wmf"/><Relationship Id="rId92" Type="http://schemas.openxmlformats.org/officeDocument/2006/relationships/image" Target="media/image80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8.wmf"/><Relationship Id="rId11" Type="http://schemas.openxmlformats.org/officeDocument/2006/relationships/image" Target="media/image2.png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66" Type="http://schemas.openxmlformats.org/officeDocument/2006/relationships/image" Target="media/image55.wmf"/><Relationship Id="rId74" Type="http://schemas.openxmlformats.org/officeDocument/2006/relationships/image" Target="media/image63.wmf"/><Relationship Id="rId79" Type="http://schemas.openxmlformats.org/officeDocument/2006/relationships/image" Target="media/image68.wmf"/><Relationship Id="rId87" Type="http://schemas.openxmlformats.org/officeDocument/2006/relationships/image" Target="media/image75.wmf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50.wmf"/><Relationship Id="rId82" Type="http://schemas.openxmlformats.org/officeDocument/2006/relationships/hyperlink" Target="consultantplus://offline/ref=15236008BB3126DD3BD62EAC98D46D90BFAFC85C96B2057047A6A6AAEC425E455EC94BDC3CDB1CC1D65F06941BF5F1E28ED6632EACu1m0G" TargetMode="External"/><Relationship Id="rId90" Type="http://schemas.openxmlformats.org/officeDocument/2006/relationships/image" Target="media/image78.wmf"/><Relationship Id="rId95" Type="http://schemas.openxmlformats.org/officeDocument/2006/relationships/image" Target="media/image82.wmf"/><Relationship Id="rId19" Type="http://schemas.openxmlformats.org/officeDocument/2006/relationships/hyperlink" Target="consultantplus://offline/ref=15236008BB3126DD3BD62EAC98D46D90B8AEC75D92B5057047A6A6AAEC425E455EC94BDF34D21595821007C85DA7E2E189D6602EB0117373u6m7G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43" Type="http://schemas.openxmlformats.org/officeDocument/2006/relationships/image" Target="media/image32.wmf"/><Relationship Id="rId48" Type="http://schemas.openxmlformats.org/officeDocument/2006/relationships/image" Target="media/image37.wmf"/><Relationship Id="rId56" Type="http://schemas.openxmlformats.org/officeDocument/2006/relationships/image" Target="media/image45.wmf"/><Relationship Id="rId64" Type="http://schemas.openxmlformats.org/officeDocument/2006/relationships/image" Target="media/image53.wmf"/><Relationship Id="rId69" Type="http://schemas.openxmlformats.org/officeDocument/2006/relationships/image" Target="media/image58.wmf"/><Relationship Id="rId77" Type="http://schemas.openxmlformats.org/officeDocument/2006/relationships/image" Target="media/image66.wmf"/><Relationship Id="rId100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image" Target="media/image40.wmf"/><Relationship Id="rId72" Type="http://schemas.openxmlformats.org/officeDocument/2006/relationships/image" Target="media/image61.wmf"/><Relationship Id="rId80" Type="http://schemas.openxmlformats.org/officeDocument/2006/relationships/image" Target="media/image69.wmf"/><Relationship Id="rId85" Type="http://schemas.openxmlformats.org/officeDocument/2006/relationships/image" Target="media/image73.wmf"/><Relationship Id="rId93" Type="http://schemas.openxmlformats.org/officeDocument/2006/relationships/image" Target="media/image81.wmf"/><Relationship Id="rId98" Type="http://schemas.openxmlformats.org/officeDocument/2006/relationships/image" Target="media/image8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46" Type="http://schemas.openxmlformats.org/officeDocument/2006/relationships/image" Target="media/image35.wmf"/><Relationship Id="rId59" Type="http://schemas.openxmlformats.org/officeDocument/2006/relationships/image" Target="media/image48.wmf"/><Relationship Id="rId67" Type="http://schemas.openxmlformats.org/officeDocument/2006/relationships/image" Target="media/image56.wmf"/><Relationship Id="rId20" Type="http://schemas.openxmlformats.org/officeDocument/2006/relationships/image" Target="media/image9.wmf"/><Relationship Id="rId41" Type="http://schemas.openxmlformats.org/officeDocument/2006/relationships/image" Target="media/image30.wmf"/><Relationship Id="rId54" Type="http://schemas.openxmlformats.org/officeDocument/2006/relationships/image" Target="media/image43.wmf"/><Relationship Id="rId62" Type="http://schemas.openxmlformats.org/officeDocument/2006/relationships/image" Target="media/image51.wmf"/><Relationship Id="rId70" Type="http://schemas.openxmlformats.org/officeDocument/2006/relationships/image" Target="media/image59.wmf"/><Relationship Id="rId75" Type="http://schemas.openxmlformats.org/officeDocument/2006/relationships/image" Target="media/image64.wmf"/><Relationship Id="rId83" Type="http://schemas.openxmlformats.org/officeDocument/2006/relationships/image" Target="media/image71.wmf"/><Relationship Id="rId88" Type="http://schemas.openxmlformats.org/officeDocument/2006/relationships/image" Target="media/image76.wmf"/><Relationship Id="rId91" Type="http://schemas.openxmlformats.org/officeDocument/2006/relationships/image" Target="media/image79.wmf"/><Relationship Id="rId96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5.wmf"/><Relationship Id="rId49" Type="http://schemas.openxmlformats.org/officeDocument/2006/relationships/image" Target="media/image38.wmf"/><Relationship Id="rId57" Type="http://schemas.openxmlformats.org/officeDocument/2006/relationships/image" Target="media/image46.wmf"/><Relationship Id="rId10" Type="http://schemas.openxmlformats.org/officeDocument/2006/relationships/image" Target="media/image1.wmf"/><Relationship Id="rId31" Type="http://schemas.openxmlformats.org/officeDocument/2006/relationships/image" Target="media/image20.wmf"/><Relationship Id="rId44" Type="http://schemas.openxmlformats.org/officeDocument/2006/relationships/image" Target="media/image33.wmf"/><Relationship Id="rId52" Type="http://schemas.openxmlformats.org/officeDocument/2006/relationships/image" Target="media/image41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73" Type="http://schemas.openxmlformats.org/officeDocument/2006/relationships/image" Target="media/image62.wmf"/><Relationship Id="rId78" Type="http://schemas.openxmlformats.org/officeDocument/2006/relationships/image" Target="media/image67.wmf"/><Relationship Id="rId81" Type="http://schemas.openxmlformats.org/officeDocument/2006/relationships/image" Target="media/image70.wmf"/><Relationship Id="rId86" Type="http://schemas.openxmlformats.org/officeDocument/2006/relationships/image" Target="media/image74.wmf"/><Relationship Id="rId94" Type="http://schemas.openxmlformats.org/officeDocument/2006/relationships/hyperlink" Target="consultantplus://offline/ref=15236008BB3126DD3BD62EAC98D46D90BFADC75599B2057047A6A6AAEC425E455EC94BDF34D217958F1007C85DA7E2E189D6602EB0117373u6m7G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2674CF2989E15BE30C6DFB99FC7564186E663AF0C2471607AF0C42F06C360B203BAB4F9006449A87E3ACF7A51732B9CB97C8FBA5A1C9CBC9E5H" TargetMode="External"/><Relationship Id="rId13" Type="http://schemas.openxmlformats.org/officeDocument/2006/relationships/image" Target="media/image4.wmf"/><Relationship Id="rId18" Type="http://schemas.openxmlformats.org/officeDocument/2006/relationships/hyperlink" Target="consultantplus://offline/ref=15236008BB3126DD3BD62EAC98D46D90B8AEC75D92B5057047A6A6AAEC425E455EC94BDF34D2169D801007C85DA7E2E189D6602EB0117373u6m7G" TargetMode="External"/><Relationship Id="rId3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57B8E-8720-49D7-A566-BF451A5D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11732</Words>
  <Characters>66877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2024-11-26T11:21:00Z</cp:lastPrinted>
  <dcterms:created xsi:type="dcterms:W3CDTF">2024-11-14T13:34:00Z</dcterms:created>
  <dcterms:modified xsi:type="dcterms:W3CDTF">2024-11-29T07:42:00Z</dcterms:modified>
</cp:coreProperties>
</file>